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28" w:rsidRPr="00162972" w:rsidRDefault="008D7728" w:rsidP="00B40794">
      <w:pPr>
        <w:widowControl w:val="0"/>
        <w:autoSpaceDE w:val="0"/>
        <w:spacing w:before="120" w:after="120"/>
        <w:jc w:val="center"/>
        <w:rPr>
          <w:rFonts w:ascii="Garamond" w:hAnsi="Garamond"/>
          <w:b/>
          <w:bCs/>
          <w:i/>
        </w:rPr>
      </w:pPr>
      <w:r w:rsidRPr="00162972">
        <w:rPr>
          <w:rFonts w:ascii="Garamond" w:hAnsi="Garamond"/>
          <w:b/>
          <w:bCs/>
          <w:i/>
        </w:rPr>
        <w:t>Právnická fakulta</w:t>
      </w:r>
      <w:r w:rsidRPr="00162972">
        <w:rPr>
          <w:rFonts w:ascii="Garamond" w:hAnsi="Garamond"/>
          <w:i/>
        </w:rPr>
        <w:t xml:space="preserve"> </w:t>
      </w:r>
      <w:r w:rsidRPr="00162972">
        <w:rPr>
          <w:rFonts w:ascii="Garamond" w:hAnsi="Garamond"/>
          <w:b/>
          <w:bCs/>
          <w:i/>
        </w:rPr>
        <w:t>Univerzity Palackého v Olomouci</w:t>
      </w:r>
      <w:r w:rsidRPr="00162972">
        <w:rPr>
          <w:rFonts w:ascii="Garamond" w:hAnsi="Garamond"/>
          <w:i/>
        </w:rPr>
        <w:t xml:space="preserve"> </w:t>
      </w:r>
      <w:r w:rsidRPr="00162972">
        <w:rPr>
          <w:rFonts w:ascii="Garamond" w:hAnsi="Garamond"/>
          <w:i/>
        </w:rPr>
        <w:br/>
      </w:r>
      <w:r w:rsidRPr="00162972">
        <w:rPr>
          <w:rFonts w:ascii="Garamond" w:hAnsi="Garamond"/>
          <w:i/>
        </w:rPr>
        <w:br/>
      </w:r>
      <w:r w:rsidRPr="00162972">
        <w:rPr>
          <w:rFonts w:ascii="Garamond" w:hAnsi="Garamond"/>
          <w:b/>
          <w:bCs/>
          <w:i/>
        </w:rPr>
        <w:t>Akademický senát</w:t>
      </w:r>
    </w:p>
    <w:p w:rsidR="008D7728" w:rsidRPr="00162972" w:rsidRDefault="008D7728" w:rsidP="00B40794">
      <w:pPr>
        <w:widowControl w:val="0"/>
        <w:autoSpaceDE w:val="0"/>
        <w:spacing w:before="120" w:after="120"/>
        <w:ind w:firstLine="540"/>
        <w:jc w:val="center"/>
        <w:rPr>
          <w:rFonts w:ascii="Garamond" w:hAnsi="Garamond"/>
          <w:b/>
          <w:bCs/>
        </w:rPr>
      </w:pPr>
    </w:p>
    <w:p w:rsidR="008D7728" w:rsidRPr="00162972" w:rsidRDefault="008D7728" w:rsidP="00B40794">
      <w:pPr>
        <w:pStyle w:val="Heading1"/>
        <w:spacing w:after="120"/>
      </w:pPr>
      <w:r w:rsidRPr="00162972">
        <w:t>Zápis ze zasedání Akademického senátu</w:t>
      </w:r>
    </w:p>
    <w:p w:rsidR="008D7728" w:rsidRPr="00162972" w:rsidRDefault="008D7728" w:rsidP="00B40794">
      <w:pPr>
        <w:pStyle w:val="Heading1"/>
        <w:spacing w:after="120"/>
      </w:pPr>
      <w:r w:rsidRPr="00162972">
        <w:t>Právnické fakulty Univerzity Palackého v Olomouci</w:t>
      </w:r>
    </w:p>
    <w:p w:rsidR="008D7728" w:rsidRPr="00162972" w:rsidRDefault="008D7728" w:rsidP="00B40794">
      <w:pPr>
        <w:pStyle w:val="Heading1"/>
        <w:spacing w:after="120"/>
      </w:pPr>
      <w:r w:rsidRPr="00162972">
        <w:t xml:space="preserve">dne 15. 10. 2014 </w:t>
      </w:r>
    </w:p>
    <w:p w:rsidR="008D7728" w:rsidRPr="00162972" w:rsidRDefault="008D7728" w:rsidP="00B40794">
      <w:pPr>
        <w:pStyle w:val="Heading1"/>
        <w:spacing w:after="120"/>
      </w:pPr>
    </w:p>
    <w:p w:rsidR="008D7728" w:rsidRPr="00162972" w:rsidRDefault="008D7728" w:rsidP="00B40794">
      <w:pPr>
        <w:spacing w:before="120" w:after="120"/>
        <w:rPr>
          <w:rFonts w:ascii="Garamond" w:hAnsi="Garamond"/>
          <w:u w:val="single"/>
        </w:rPr>
      </w:pPr>
      <w:r w:rsidRPr="00162972">
        <w:rPr>
          <w:rFonts w:ascii="Garamond" w:hAnsi="Garamond"/>
          <w:u w:val="single"/>
        </w:rPr>
        <w:t xml:space="preserve">přítomní senátoři: </w:t>
      </w:r>
    </w:p>
    <w:p w:rsidR="008D7728" w:rsidRPr="00162972" w:rsidRDefault="008D7728" w:rsidP="00B40794">
      <w:pPr>
        <w:spacing w:after="120"/>
        <w:rPr>
          <w:rFonts w:ascii="Garamond" w:hAnsi="Garamond"/>
          <w:u w:val="single"/>
        </w:rPr>
      </w:pPr>
      <w:r w:rsidRPr="00162972">
        <w:rPr>
          <w:rFonts w:ascii="Garamond" w:hAnsi="Garamond"/>
          <w:i/>
        </w:rPr>
        <w:t>pedagogičtí pracovníci:</w:t>
      </w:r>
      <w:r w:rsidRPr="00162972">
        <w:rPr>
          <w:rFonts w:ascii="Garamond" w:hAnsi="Garamond"/>
        </w:rPr>
        <w:t xml:space="preserve">  M. Bartoň, K. Hamuľáková, J. Křiváčková, O. Pouperová, V. Stehlík, R. Šínová, L. Ryšavý</w:t>
      </w:r>
    </w:p>
    <w:p w:rsidR="008D7728" w:rsidRPr="00162972" w:rsidRDefault="008D7728" w:rsidP="00B40794">
      <w:pPr>
        <w:spacing w:after="120"/>
        <w:rPr>
          <w:rFonts w:ascii="Garamond" w:hAnsi="Garamond"/>
        </w:rPr>
      </w:pPr>
      <w:r w:rsidRPr="00162972">
        <w:rPr>
          <w:rFonts w:ascii="Garamond" w:hAnsi="Garamond"/>
          <w:i/>
        </w:rPr>
        <w:t xml:space="preserve">studenti: </w:t>
      </w:r>
      <w:r w:rsidRPr="00162972">
        <w:rPr>
          <w:rFonts w:ascii="Garamond" w:hAnsi="Garamond"/>
        </w:rPr>
        <w:t xml:space="preserve"> </w:t>
      </w:r>
    </w:p>
    <w:p w:rsidR="008D7728" w:rsidRPr="00162972" w:rsidRDefault="008D7728" w:rsidP="00B40794">
      <w:pPr>
        <w:spacing w:after="120"/>
        <w:rPr>
          <w:rFonts w:ascii="Garamond" w:hAnsi="Garamond"/>
        </w:rPr>
      </w:pPr>
      <w:r w:rsidRPr="00162972">
        <w:rPr>
          <w:rFonts w:ascii="Garamond" w:hAnsi="Garamond"/>
        </w:rPr>
        <w:t>V. Kavka, J. Pinkava, A. Tabačíková</w:t>
      </w:r>
    </w:p>
    <w:p w:rsidR="008D7728" w:rsidRPr="00162972" w:rsidRDefault="008D7728" w:rsidP="00B40794">
      <w:pPr>
        <w:spacing w:after="120"/>
        <w:rPr>
          <w:rFonts w:ascii="Garamond" w:hAnsi="Garamond"/>
          <w:u w:val="single"/>
        </w:rPr>
      </w:pPr>
    </w:p>
    <w:p w:rsidR="008D7728" w:rsidRPr="00162972" w:rsidRDefault="008D7728" w:rsidP="00B40794">
      <w:pPr>
        <w:spacing w:after="120"/>
        <w:rPr>
          <w:rFonts w:ascii="Garamond" w:hAnsi="Garamond"/>
          <w:i/>
        </w:rPr>
      </w:pPr>
      <w:r w:rsidRPr="00162972">
        <w:rPr>
          <w:rFonts w:ascii="Garamond" w:hAnsi="Garamond"/>
          <w:i/>
        </w:rPr>
        <w:t>Nepřítomni:</w:t>
      </w:r>
    </w:p>
    <w:p w:rsidR="008D7728" w:rsidRPr="00162972" w:rsidRDefault="008D7728" w:rsidP="00B40794">
      <w:pPr>
        <w:spacing w:after="120"/>
        <w:rPr>
          <w:rFonts w:ascii="Garamond" w:hAnsi="Garamond"/>
          <w:i/>
        </w:rPr>
      </w:pPr>
      <w:r w:rsidRPr="00162972">
        <w:rPr>
          <w:rFonts w:ascii="Garamond" w:hAnsi="Garamond"/>
        </w:rPr>
        <w:t>J. Dobeš, M. Flaschka, L. Valentová, L. Černá, F. Melzer</w:t>
      </w:r>
    </w:p>
    <w:p w:rsidR="008D7728" w:rsidRPr="00162972" w:rsidRDefault="008D7728" w:rsidP="00B40794">
      <w:pPr>
        <w:spacing w:after="120"/>
        <w:rPr>
          <w:rFonts w:ascii="Garamond" w:hAnsi="Garamond"/>
          <w:i/>
        </w:rPr>
      </w:pPr>
    </w:p>
    <w:p w:rsidR="008D7728" w:rsidRPr="00162972" w:rsidRDefault="008D7728" w:rsidP="00B40794">
      <w:pPr>
        <w:spacing w:after="120"/>
        <w:rPr>
          <w:rFonts w:ascii="Garamond" w:hAnsi="Garamond"/>
          <w:i/>
        </w:rPr>
      </w:pPr>
      <w:r w:rsidRPr="00162972">
        <w:rPr>
          <w:rFonts w:ascii="Garamond" w:hAnsi="Garamond"/>
          <w:i/>
        </w:rPr>
        <w:t xml:space="preserve">hosté:  </w:t>
      </w:r>
    </w:p>
    <w:p w:rsidR="008D7728" w:rsidRPr="00162972" w:rsidRDefault="008D7728" w:rsidP="00B40794">
      <w:pPr>
        <w:tabs>
          <w:tab w:val="left" w:pos="142"/>
        </w:tabs>
        <w:spacing w:after="120"/>
        <w:rPr>
          <w:rFonts w:ascii="Garamond" w:hAnsi="Garamond"/>
        </w:rPr>
      </w:pPr>
      <w:r w:rsidRPr="00162972">
        <w:rPr>
          <w:rFonts w:ascii="Garamond" w:hAnsi="Garamond"/>
        </w:rPr>
        <w:t>Děkanka PF UP prof. M. Hrušáková, proděkanka PF UP Z. Papoušková</w:t>
      </w:r>
      <w:r>
        <w:rPr>
          <w:rFonts w:ascii="Garamond" w:hAnsi="Garamond"/>
        </w:rPr>
        <w:t xml:space="preserve">, student Vuk </w:t>
      </w:r>
      <w:r w:rsidRPr="00162972">
        <w:rPr>
          <w:rFonts w:ascii="Garamond" w:hAnsi="Garamond"/>
        </w:rPr>
        <w:t>Đukić</w:t>
      </w:r>
    </w:p>
    <w:p w:rsidR="008D7728" w:rsidRPr="00162972" w:rsidRDefault="008D7728" w:rsidP="00B40794">
      <w:pPr>
        <w:spacing w:before="120" w:after="120"/>
        <w:rPr>
          <w:rFonts w:ascii="Garamond" w:hAnsi="Garamond"/>
        </w:rPr>
      </w:pPr>
    </w:p>
    <w:p w:rsidR="008D7728" w:rsidRPr="00162972" w:rsidRDefault="008D7728" w:rsidP="00B40794">
      <w:pPr>
        <w:spacing w:before="120" w:after="120"/>
        <w:rPr>
          <w:rFonts w:ascii="Garamond" w:hAnsi="Garamond"/>
        </w:rPr>
      </w:pPr>
      <w:r w:rsidRPr="00162972">
        <w:rPr>
          <w:rFonts w:ascii="Garamond" w:hAnsi="Garamond"/>
        </w:rPr>
        <w:t xml:space="preserve">Zasedání AS PF UP začalo v 17.00 v zasedací místnosti, budova A Právnické fakulty. </w:t>
      </w:r>
    </w:p>
    <w:p w:rsidR="008D7728" w:rsidRPr="00162972" w:rsidRDefault="008D7728" w:rsidP="00B40794">
      <w:pPr>
        <w:spacing w:before="120" w:after="120"/>
        <w:rPr>
          <w:rFonts w:ascii="Garamond" w:hAnsi="Garamond"/>
        </w:rPr>
      </w:pPr>
      <w:r w:rsidRPr="00162972">
        <w:rPr>
          <w:rFonts w:ascii="Garamond" w:hAnsi="Garamond"/>
        </w:rPr>
        <w:t>Přítomno 10 členů AS PF UP.</w:t>
      </w:r>
    </w:p>
    <w:p w:rsidR="008D7728" w:rsidRPr="00162972" w:rsidRDefault="008D7728" w:rsidP="00B40794">
      <w:pPr>
        <w:spacing w:before="120" w:after="120"/>
        <w:rPr>
          <w:rFonts w:ascii="Garamond" w:hAnsi="Garamond"/>
        </w:rPr>
      </w:pPr>
      <w:r w:rsidRPr="00162972">
        <w:rPr>
          <w:rFonts w:ascii="Garamond" w:hAnsi="Garamond"/>
        </w:rPr>
        <w:t>Předseda AS PF UP M. Bartoň přivítal senátory a hosty.</w:t>
      </w:r>
    </w:p>
    <w:p w:rsidR="008D7728" w:rsidRPr="00162972" w:rsidRDefault="008D7728" w:rsidP="00B40794">
      <w:pPr>
        <w:spacing w:before="120" w:after="120"/>
        <w:rPr>
          <w:rFonts w:ascii="Garamond" w:hAnsi="Garamond"/>
        </w:rPr>
      </w:pPr>
    </w:p>
    <w:p w:rsidR="008D7728" w:rsidRPr="00162972" w:rsidRDefault="008D7728" w:rsidP="00B40794">
      <w:pPr>
        <w:spacing w:after="120"/>
        <w:rPr>
          <w:rFonts w:ascii="Garamond" w:hAnsi="Garamond"/>
        </w:rPr>
      </w:pPr>
      <w:r w:rsidRPr="00162972">
        <w:rPr>
          <w:rFonts w:ascii="Garamond" w:hAnsi="Garamond"/>
        </w:rPr>
        <w:t xml:space="preserve">Úvodem sdělila paní děkanka, že využívá zasedání AS PF UP, aby předala diplom a pogratulovala  </w:t>
      </w:r>
      <w:r>
        <w:rPr>
          <w:rFonts w:ascii="Garamond" w:hAnsi="Garamond"/>
        </w:rPr>
        <w:t>ú</w:t>
      </w:r>
      <w:r w:rsidRPr="00162972">
        <w:rPr>
          <w:rFonts w:ascii="Garamond" w:hAnsi="Garamond"/>
        </w:rPr>
        <w:t>častníkovi Česko-slovenské studentské vědecké soutěže odborných prací, studentovi 5. ročníku PF UP</w:t>
      </w:r>
      <w:r>
        <w:rPr>
          <w:rFonts w:ascii="Garamond" w:hAnsi="Garamond"/>
        </w:rPr>
        <w:t>,</w:t>
      </w:r>
      <w:r w:rsidRPr="00162972">
        <w:rPr>
          <w:rFonts w:ascii="Garamond" w:hAnsi="Garamond"/>
        </w:rPr>
        <w:t xml:space="preserve"> Vuku Đukićovi, který se ve své kategorii umístil </w:t>
      </w:r>
      <w:r>
        <w:rPr>
          <w:rFonts w:ascii="Garamond" w:hAnsi="Garamond"/>
        </w:rPr>
        <w:t xml:space="preserve">v československém finále </w:t>
      </w:r>
      <w:r w:rsidRPr="00162972">
        <w:rPr>
          <w:rFonts w:ascii="Garamond" w:hAnsi="Garamond"/>
        </w:rPr>
        <w:t>na 2. místě.</w:t>
      </w:r>
    </w:p>
    <w:p w:rsidR="008D7728" w:rsidRPr="00162972" w:rsidRDefault="008D7728" w:rsidP="00B40794">
      <w:pPr>
        <w:spacing w:after="120"/>
        <w:rPr>
          <w:rFonts w:ascii="Garamond" w:hAnsi="Garamond"/>
        </w:rPr>
      </w:pPr>
      <w:r w:rsidRPr="00162972">
        <w:rPr>
          <w:rFonts w:ascii="Garamond" w:hAnsi="Garamond"/>
        </w:rPr>
        <w:t xml:space="preserve"> </w:t>
      </w:r>
    </w:p>
    <w:p w:rsidR="008D7728" w:rsidRPr="00162972" w:rsidRDefault="008D7728" w:rsidP="00B40794">
      <w:pPr>
        <w:spacing w:after="120"/>
        <w:rPr>
          <w:rFonts w:ascii="Garamond" w:hAnsi="Garamond"/>
          <w:b/>
        </w:rPr>
      </w:pPr>
    </w:p>
    <w:p w:rsidR="008D7728" w:rsidRPr="00162972" w:rsidRDefault="008D7728" w:rsidP="00B40794">
      <w:pPr>
        <w:spacing w:after="120"/>
        <w:rPr>
          <w:rFonts w:ascii="Garamond" w:hAnsi="Garamond"/>
          <w:b/>
        </w:rPr>
      </w:pPr>
      <w:r w:rsidRPr="00162972">
        <w:rPr>
          <w:rFonts w:ascii="Garamond" w:hAnsi="Garamond"/>
          <w:b/>
        </w:rPr>
        <w:t>1. Změna ve složení AS PF UP</w:t>
      </w:r>
    </w:p>
    <w:p w:rsidR="008D7728" w:rsidRPr="00162972" w:rsidRDefault="008D7728" w:rsidP="00B40794">
      <w:pPr>
        <w:spacing w:after="120"/>
        <w:rPr>
          <w:rFonts w:ascii="Garamond" w:hAnsi="Garamond"/>
          <w:b/>
        </w:rPr>
      </w:pPr>
    </w:p>
    <w:p w:rsidR="008D7728" w:rsidRPr="00162972" w:rsidRDefault="008D7728" w:rsidP="00B40794">
      <w:pPr>
        <w:spacing w:after="120"/>
        <w:rPr>
          <w:rFonts w:ascii="Garamond" w:hAnsi="Garamond"/>
        </w:rPr>
      </w:pPr>
      <w:r w:rsidRPr="00162972">
        <w:rPr>
          <w:rFonts w:ascii="Garamond" w:hAnsi="Garamond"/>
        </w:rPr>
        <w:t>Předseda AS PF UP informoval o dočasné změně ve složení AS PF UP. S ohledem na dlouhodobý pobyt senátorů M. Tomoszka a V. Tomoszkové v USA, využili oba jmenovaní možnosti klouzavého mandátu. Do doby jejich návratu (únor 2015) nastoupili na jejich místa v senátu náhradníci dle pořadí ve volbách, a to Lukáš Ryšavý (KMEP) a Filip Melzer (KSP).</w:t>
      </w:r>
    </w:p>
    <w:p w:rsidR="008D7728" w:rsidRDefault="008D7728" w:rsidP="00B40794">
      <w:pPr>
        <w:spacing w:after="120"/>
        <w:rPr>
          <w:rFonts w:ascii="Garamond" w:hAnsi="Garamond"/>
          <w:b/>
          <w:bCs/>
        </w:rPr>
      </w:pPr>
    </w:p>
    <w:p w:rsidR="008D7728" w:rsidRPr="00162972" w:rsidRDefault="008D7728" w:rsidP="00B40794">
      <w:pPr>
        <w:spacing w:after="120"/>
        <w:rPr>
          <w:rFonts w:ascii="Garamond" w:hAnsi="Garamond"/>
          <w:b/>
          <w:bCs/>
        </w:rPr>
      </w:pPr>
    </w:p>
    <w:p w:rsidR="008D7728" w:rsidRPr="00162972" w:rsidRDefault="008D7728" w:rsidP="00B40794">
      <w:pPr>
        <w:spacing w:after="120"/>
        <w:rPr>
          <w:rFonts w:ascii="Garamond" w:hAnsi="Garamond"/>
          <w:b/>
        </w:rPr>
      </w:pPr>
      <w:r w:rsidRPr="00162972">
        <w:rPr>
          <w:rFonts w:ascii="Garamond" w:hAnsi="Garamond"/>
          <w:b/>
        </w:rPr>
        <w:t>2. Změny ve složení Vědecké rady PF UP</w:t>
      </w:r>
    </w:p>
    <w:p w:rsidR="008D7728" w:rsidRPr="00162972" w:rsidRDefault="008D7728" w:rsidP="00B40794">
      <w:pPr>
        <w:spacing w:after="120"/>
        <w:rPr>
          <w:rFonts w:ascii="Garamond" w:hAnsi="Garamond"/>
        </w:rPr>
      </w:pPr>
    </w:p>
    <w:p w:rsidR="008D7728" w:rsidRPr="00162972" w:rsidRDefault="008D7728" w:rsidP="00B40794">
      <w:pPr>
        <w:spacing w:after="120"/>
        <w:rPr>
          <w:rFonts w:ascii="Garamond" w:hAnsi="Garamond"/>
        </w:rPr>
      </w:pPr>
      <w:r w:rsidRPr="00162972">
        <w:rPr>
          <w:rFonts w:ascii="Garamond" w:hAnsi="Garamond"/>
        </w:rPr>
        <w:t xml:space="preserve">Děkanka PF UP předložila AS PF UP návrhy na jmenování a odvolání členů Vědecké rady PF UP související se změnami na postech vedoucích kateder a proděkanů. </w:t>
      </w:r>
    </w:p>
    <w:p w:rsidR="008D7728" w:rsidRPr="00162972" w:rsidRDefault="008D7728" w:rsidP="00B40794">
      <w:pPr>
        <w:spacing w:after="120"/>
        <w:rPr>
          <w:rFonts w:ascii="Garamond" w:hAnsi="Garamond"/>
        </w:rPr>
      </w:pPr>
      <w:r w:rsidRPr="00162972">
        <w:rPr>
          <w:rFonts w:ascii="Garamond" w:hAnsi="Garamond"/>
        </w:rPr>
        <w:t xml:space="preserve">AS PF UP tak byl požádán o </w:t>
      </w:r>
    </w:p>
    <w:p w:rsidR="008D7728" w:rsidRPr="00162972" w:rsidRDefault="008D7728" w:rsidP="00B40794">
      <w:pPr>
        <w:spacing w:after="120"/>
        <w:rPr>
          <w:rFonts w:ascii="Garamond" w:hAnsi="Garamond"/>
        </w:rPr>
      </w:pPr>
      <w:r w:rsidRPr="00162972">
        <w:rPr>
          <w:rFonts w:ascii="Garamond" w:hAnsi="Garamond"/>
        </w:rPr>
        <w:t xml:space="preserve">- schválení jmenování doc. JUDr. Václava Stehlíka, Ph.D., LL.M., vedoucího KMEP, členem  VR PF UP , </w:t>
      </w:r>
    </w:p>
    <w:p w:rsidR="008D7728" w:rsidRPr="00162972" w:rsidRDefault="008D7728" w:rsidP="00B40794">
      <w:pPr>
        <w:spacing w:after="120"/>
        <w:rPr>
          <w:rFonts w:ascii="Garamond" w:hAnsi="Garamond"/>
        </w:rPr>
      </w:pPr>
      <w:r w:rsidRPr="00162972">
        <w:rPr>
          <w:rFonts w:ascii="Garamond" w:hAnsi="Garamond"/>
        </w:rPr>
        <w:t>- odvolání doc. JUDr. Ludmily Lochmanové, Ph.D., JUDr. Filipa Ščerby, Ph.D. a JUDr. PhDr. Roberta Zbírala, Ph.D. z funkce členů VR PF UP.</w:t>
      </w:r>
    </w:p>
    <w:p w:rsidR="008D7728" w:rsidRPr="00162972" w:rsidRDefault="008D7728" w:rsidP="00B40794">
      <w:pPr>
        <w:spacing w:after="120"/>
        <w:rPr>
          <w:rFonts w:ascii="Garamond" w:hAnsi="Garamond"/>
        </w:rPr>
      </w:pPr>
      <w:r w:rsidRPr="00162972">
        <w:rPr>
          <w:rFonts w:ascii="Garamond" w:hAnsi="Garamond"/>
        </w:rPr>
        <w:t>Po krátké diskusi se členové AS PF UP shodli na hlasování o všech návrzích společně.</w:t>
      </w:r>
    </w:p>
    <w:p w:rsidR="008D7728" w:rsidRPr="00162972" w:rsidRDefault="008D7728" w:rsidP="00B40794">
      <w:pPr>
        <w:spacing w:after="120"/>
        <w:rPr>
          <w:rFonts w:ascii="Garamond" w:hAnsi="Garamond"/>
        </w:rPr>
      </w:pPr>
    </w:p>
    <w:p w:rsidR="008D7728" w:rsidRPr="00162972" w:rsidRDefault="008D7728" w:rsidP="00B40794">
      <w:pPr>
        <w:spacing w:after="120"/>
        <w:rPr>
          <w:rFonts w:ascii="Garamond" w:hAnsi="Garamond"/>
          <w:i/>
        </w:rPr>
      </w:pPr>
      <w:r w:rsidRPr="00162972">
        <w:rPr>
          <w:rFonts w:ascii="Garamond" w:hAnsi="Garamond"/>
          <w:i/>
        </w:rPr>
        <w:t>Hlasování:</w:t>
      </w:r>
    </w:p>
    <w:p w:rsidR="008D7728" w:rsidRPr="00162972" w:rsidRDefault="008D7728" w:rsidP="00B40794">
      <w:pPr>
        <w:spacing w:after="120"/>
        <w:rPr>
          <w:rFonts w:ascii="Garamond" w:hAnsi="Garamond"/>
          <w:i/>
        </w:rPr>
      </w:pPr>
      <w:r w:rsidRPr="00162972">
        <w:rPr>
          <w:rFonts w:ascii="Garamond" w:hAnsi="Garamond"/>
          <w:i/>
        </w:rPr>
        <w:t>„AS PF UP vyslovuje souhlas se jmenováním doc. JUDr. Václava Stehlíka, Ph.D., LL.M., členem  VR PF UP a odvoláním doc. JUDr. Ludmily Lochmanové, Ph.D., JUDr. Filipa Ščerby, Ph.D. a JUDr. PhDr. Roberta Zbírala, Ph.D. z funkce členů VR PF UP.</w:t>
      </w:r>
    </w:p>
    <w:p w:rsidR="008D7728" w:rsidRPr="00162972" w:rsidRDefault="008D7728" w:rsidP="00B40794">
      <w:pPr>
        <w:spacing w:before="120" w:after="120"/>
        <w:rPr>
          <w:rFonts w:ascii="Garamond" w:hAnsi="Garamond"/>
          <w:i/>
        </w:rPr>
      </w:pPr>
      <w:r w:rsidRPr="00162972">
        <w:rPr>
          <w:rFonts w:ascii="Garamond" w:hAnsi="Garamond"/>
          <w:i/>
        </w:rPr>
        <w:t>Pro: 9</w:t>
      </w:r>
      <w:r w:rsidRPr="00162972">
        <w:rPr>
          <w:rFonts w:ascii="Garamond" w:hAnsi="Garamond"/>
          <w:i/>
        </w:rPr>
        <w:tab/>
        <w:t xml:space="preserve"> </w:t>
      </w:r>
      <w:r w:rsidRPr="00162972">
        <w:rPr>
          <w:rFonts w:ascii="Garamond" w:hAnsi="Garamond"/>
          <w:i/>
        </w:rPr>
        <w:tab/>
        <w:t xml:space="preserve">Proti: 0 </w:t>
      </w:r>
      <w:r w:rsidRPr="00162972">
        <w:rPr>
          <w:rFonts w:ascii="Garamond" w:hAnsi="Garamond"/>
          <w:i/>
        </w:rPr>
        <w:tab/>
        <w:t>Zdržel se: 1</w:t>
      </w:r>
    </w:p>
    <w:p w:rsidR="008D7728" w:rsidRPr="00162972" w:rsidRDefault="008D7728" w:rsidP="00B40794">
      <w:pPr>
        <w:spacing w:after="120"/>
        <w:rPr>
          <w:rFonts w:ascii="Garamond" w:hAnsi="Garamond"/>
          <w:bCs/>
        </w:rPr>
      </w:pPr>
    </w:p>
    <w:p w:rsidR="008D7728" w:rsidRPr="00162972" w:rsidRDefault="008D7728" w:rsidP="00B40794">
      <w:pPr>
        <w:spacing w:after="120"/>
        <w:rPr>
          <w:rFonts w:ascii="Garamond" w:hAnsi="Garamond"/>
          <w:b/>
        </w:rPr>
      </w:pPr>
      <w:r w:rsidRPr="00162972">
        <w:rPr>
          <w:rFonts w:ascii="Garamond" w:hAnsi="Garamond"/>
          <w:b/>
          <w:bCs/>
        </w:rPr>
        <w:t xml:space="preserve">3. </w:t>
      </w:r>
      <w:r w:rsidRPr="00162972">
        <w:rPr>
          <w:rFonts w:ascii="Garamond" w:hAnsi="Garamond"/>
          <w:b/>
        </w:rPr>
        <w:t>Nominace delegáta do sněmu RVŠ za PF UP</w:t>
      </w:r>
    </w:p>
    <w:p w:rsidR="008D7728" w:rsidRDefault="008D7728" w:rsidP="00B40794">
      <w:pPr>
        <w:spacing w:after="120"/>
        <w:rPr>
          <w:rFonts w:ascii="Garamond" w:hAnsi="Garamond"/>
          <w:bCs/>
        </w:rPr>
      </w:pPr>
    </w:p>
    <w:p w:rsidR="008D7728" w:rsidRPr="00162972" w:rsidRDefault="008D7728" w:rsidP="00B40794">
      <w:pPr>
        <w:spacing w:after="120"/>
        <w:rPr>
          <w:rFonts w:ascii="Garamond" w:hAnsi="Garamond"/>
          <w:bCs/>
        </w:rPr>
      </w:pPr>
      <w:r w:rsidRPr="00162972">
        <w:rPr>
          <w:rFonts w:ascii="Garamond" w:hAnsi="Garamond"/>
          <w:bCs/>
        </w:rPr>
        <w:t>Předseda AS PF UP informoval o požadavku AS UP nominovat za PF UP kandidáta do sněmu Rady vysokých škol (RVŠ). Konečné nominace za celou UP poté schvaluje AS UP. Po předběžné dohodě byl vedením PF UP navržen dosavadní člen RVŠ JUDr. Ondrej Hamuľák, Ph.D. Kandidát vyjádřil preferenci být zařazen do pracovní komise pro kvalitu vysokých škol a jejich hodnocení.</w:t>
      </w:r>
    </w:p>
    <w:p w:rsidR="008D7728" w:rsidRPr="00162972" w:rsidRDefault="008D7728" w:rsidP="00B40794">
      <w:pPr>
        <w:spacing w:after="120"/>
        <w:rPr>
          <w:rFonts w:ascii="Garamond" w:hAnsi="Garamond"/>
          <w:bCs/>
        </w:rPr>
      </w:pPr>
      <w:r w:rsidRPr="00162972">
        <w:rPr>
          <w:rFonts w:ascii="Garamond" w:hAnsi="Garamond"/>
          <w:bCs/>
        </w:rPr>
        <w:t>V případě schválení připraví předseda AS PF UP delegační lístek a zašle jej sekretariátu AS UP.</w:t>
      </w:r>
    </w:p>
    <w:p w:rsidR="008D7728" w:rsidRPr="00162972" w:rsidRDefault="008D7728" w:rsidP="00B40794">
      <w:pPr>
        <w:spacing w:after="120"/>
        <w:rPr>
          <w:rFonts w:ascii="Garamond" w:hAnsi="Garamond"/>
          <w:bCs/>
        </w:rPr>
      </w:pPr>
    </w:p>
    <w:p w:rsidR="008D7728" w:rsidRPr="00162972" w:rsidRDefault="008D7728" w:rsidP="00B40794">
      <w:pPr>
        <w:spacing w:after="120"/>
        <w:rPr>
          <w:rFonts w:ascii="Garamond" w:hAnsi="Garamond"/>
          <w:bCs/>
          <w:i/>
        </w:rPr>
      </w:pPr>
      <w:r w:rsidRPr="00162972">
        <w:rPr>
          <w:rFonts w:ascii="Garamond" w:hAnsi="Garamond"/>
          <w:bCs/>
          <w:i/>
        </w:rPr>
        <w:t>Usnesení:</w:t>
      </w:r>
    </w:p>
    <w:p w:rsidR="008D7728" w:rsidRPr="00162972" w:rsidRDefault="008D7728" w:rsidP="00B40794">
      <w:pPr>
        <w:spacing w:after="120"/>
        <w:rPr>
          <w:rFonts w:ascii="Garamond" w:hAnsi="Garamond"/>
          <w:bCs/>
          <w:i/>
        </w:rPr>
      </w:pPr>
      <w:r w:rsidRPr="00162972">
        <w:rPr>
          <w:rFonts w:ascii="Garamond" w:hAnsi="Garamond"/>
          <w:bCs/>
          <w:i/>
        </w:rPr>
        <w:t>„AS PF UP souhlasí s nominací JUDr. Ondreje Hamuľáka, Ph.D. do sněmu Rady vysokých škol“.</w:t>
      </w:r>
    </w:p>
    <w:p w:rsidR="008D7728" w:rsidRPr="00162972" w:rsidRDefault="008D7728" w:rsidP="00B40794">
      <w:pPr>
        <w:spacing w:before="120" w:after="120"/>
        <w:rPr>
          <w:rFonts w:ascii="Garamond" w:hAnsi="Garamond"/>
          <w:i/>
        </w:rPr>
      </w:pPr>
      <w:r w:rsidRPr="00162972">
        <w:rPr>
          <w:rFonts w:ascii="Garamond" w:hAnsi="Garamond"/>
          <w:i/>
        </w:rPr>
        <w:t>Pro: 10</w:t>
      </w:r>
      <w:r w:rsidRPr="00162972">
        <w:rPr>
          <w:rFonts w:ascii="Garamond" w:hAnsi="Garamond"/>
          <w:i/>
        </w:rPr>
        <w:tab/>
        <w:t xml:space="preserve"> </w:t>
      </w:r>
      <w:r w:rsidRPr="00162972">
        <w:rPr>
          <w:rFonts w:ascii="Garamond" w:hAnsi="Garamond"/>
          <w:i/>
        </w:rPr>
        <w:tab/>
        <w:t xml:space="preserve">Proti: 0 </w:t>
      </w:r>
      <w:r w:rsidRPr="00162972">
        <w:rPr>
          <w:rFonts w:ascii="Garamond" w:hAnsi="Garamond"/>
          <w:i/>
        </w:rPr>
        <w:tab/>
        <w:t>Zdržel se: 0</w:t>
      </w:r>
    </w:p>
    <w:p w:rsidR="008D7728" w:rsidRPr="00162972" w:rsidRDefault="008D7728" w:rsidP="00B40794">
      <w:pPr>
        <w:spacing w:after="120"/>
        <w:rPr>
          <w:rFonts w:ascii="Garamond" w:hAnsi="Garamond"/>
          <w:bCs/>
        </w:rPr>
      </w:pPr>
    </w:p>
    <w:p w:rsidR="008D7728" w:rsidRPr="00162972" w:rsidRDefault="008D7728" w:rsidP="00B40794">
      <w:pPr>
        <w:spacing w:after="120"/>
        <w:rPr>
          <w:rFonts w:ascii="Garamond" w:hAnsi="Garamond"/>
          <w:bCs/>
        </w:rPr>
      </w:pPr>
    </w:p>
    <w:p w:rsidR="008D7728" w:rsidRPr="00162972" w:rsidRDefault="008D7728" w:rsidP="00B40794">
      <w:pPr>
        <w:spacing w:after="120"/>
        <w:rPr>
          <w:rFonts w:ascii="Garamond" w:hAnsi="Garamond"/>
          <w:b/>
        </w:rPr>
      </w:pPr>
      <w:r w:rsidRPr="00162972">
        <w:rPr>
          <w:rFonts w:ascii="Garamond" w:hAnsi="Garamond"/>
          <w:b/>
          <w:bCs/>
        </w:rPr>
        <w:t xml:space="preserve">4. </w:t>
      </w:r>
      <w:r w:rsidRPr="00162972">
        <w:rPr>
          <w:rFonts w:ascii="Garamond" w:hAnsi="Garamond"/>
          <w:b/>
        </w:rPr>
        <w:t>Nová Směrnice k posílení vědeckého výkonu; představení proděkanského úseku VaV.</w:t>
      </w:r>
    </w:p>
    <w:p w:rsidR="008D7728" w:rsidRPr="00162972" w:rsidRDefault="008D7728" w:rsidP="00B40794">
      <w:pPr>
        <w:spacing w:after="120"/>
        <w:rPr>
          <w:rFonts w:ascii="Garamond" w:hAnsi="Garamond"/>
        </w:rPr>
      </w:pPr>
    </w:p>
    <w:p w:rsidR="008D7728" w:rsidRPr="00162972" w:rsidRDefault="008D7728" w:rsidP="00B40794">
      <w:pPr>
        <w:spacing w:after="120"/>
        <w:rPr>
          <w:rFonts w:ascii="Garamond" w:hAnsi="Garamond"/>
        </w:rPr>
      </w:pPr>
      <w:r w:rsidRPr="00162972">
        <w:rPr>
          <w:rFonts w:ascii="Garamond" w:hAnsi="Garamond"/>
        </w:rPr>
        <w:t>Proděkanka pro vědu, výzkum a doktorský studijní program Z. Papoušková představila novou agendu proděkanského resortu, kam vedle dřívější agendy vědy a výzkumu přibyla po redukci počtu proděkanů též agenda doktorského studijního programu.</w:t>
      </w:r>
    </w:p>
    <w:p w:rsidR="008D7728" w:rsidRPr="00162972" w:rsidRDefault="008D7728" w:rsidP="00B40794">
      <w:pPr>
        <w:spacing w:after="120"/>
        <w:rPr>
          <w:rFonts w:ascii="Garamond" w:hAnsi="Garamond"/>
        </w:rPr>
      </w:pPr>
      <w:r w:rsidRPr="00162972">
        <w:rPr>
          <w:rFonts w:ascii="Garamond" w:hAnsi="Garamond"/>
        </w:rPr>
        <w:t xml:space="preserve">S ohledem na získání akreditace pro habilitační řízení v oboru občanské právo bude nově pod tento resort spadat též agenda habilitačního řízení. Centrum vědy a výzkumu bude jakožto samostatná jednotka financováno v rámci rozpočtu samostatně, podobně jako katedry a jiná centra. Pod rozsah agendy proděkanky pro vědu, výzkum a doktorský studijní program dále spadají grantové projekty  FRUP a IGA, časopisy ICLR a Acta Iuridica, které dál povedou stávající šéfredaktoři (V. Stehlík, O. Hamuľák) i agenda Oborové rady DSP. Sekretářkou oddělení VaV je L. Skácelíková.  </w:t>
      </w:r>
    </w:p>
    <w:p w:rsidR="008D7728" w:rsidRPr="00162972" w:rsidRDefault="008D7728" w:rsidP="00B40794">
      <w:pPr>
        <w:spacing w:after="120"/>
        <w:rPr>
          <w:rFonts w:ascii="Garamond" w:hAnsi="Garamond"/>
        </w:rPr>
      </w:pPr>
      <w:r w:rsidRPr="00162972">
        <w:rPr>
          <w:rFonts w:ascii="Garamond" w:hAnsi="Garamond"/>
        </w:rPr>
        <w:t xml:space="preserve">Z. Papoušková dále informovala o postupném náběhu na kreditový systém v DSP, jakož i o přípravě oficiální žádosti pro čerpání prostředků získaných z nadace Hanah Arendt – od 1. 1. 2015 bude k dispozici formulář a formálně dané zveřejněné podmínky pro možnost čerpání prostředků. </w:t>
      </w:r>
    </w:p>
    <w:p w:rsidR="008D7728" w:rsidRPr="00162972" w:rsidRDefault="008D7728" w:rsidP="00B40794">
      <w:pPr>
        <w:spacing w:after="120"/>
        <w:rPr>
          <w:rFonts w:ascii="Garamond" w:hAnsi="Garamond"/>
        </w:rPr>
      </w:pPr>
      <w:r w:rsidRPr="00162972">
        <w:rPr>
          <w:rFonts w:ascii="Garamond" w:hAnsi="Garamond"/>
        </w:rPr>
        <w:t xml:space="preserve">Dotaz na podpořené osoby v tomto roce: prof. Telec, 2 x dr. Svaček. </w:t>
      </w:r>
    </w:p>
    <w:p w:rsidR="008D7728" w:rsidRPr="00162972" w:rsidRDefault="008D7728" w:rsidP="00B40794">
      <w:pPr>
        <w:spacing w:after="120"/>
        <w:rPr>
          <w:rFonts w:ascii="Garamond" w:hAnsi="Garamond"/>
        </w:rPr>
      </w:pPr>
      <w:r w:rsidRPr="00162972">
        <w:rPr>
          <w:rFonts w:ascii="Garamond" w:hAnsi="Garamond"/>
        </w:rPr>
        <w:t xml:space="preserve">V současné době je k dispozici kolem 2,2 milionu Kč.  Paní děkanka upozornila na to, že prostředky jsou dlouhodobou rezervou pro oblast VaV a finanční podpora je poskytována až v případě, že uchazeč využije jiných dostupných možností a fakulta vyhodnotí danou podporu jako velmi důležitou z hlediska vědeckého přínosu pro fakultu či uchazeče. </w:t>
      </w:r>
    </w:p>
    <w:p w:rsidR="008D7728" w:rsidRPr="00162972" w:rsidRDefault="008D7728" w:rsidP="00B40794">
      <w:pPr>
        <w:spacing w:after="120"/>
        <w:rPr>
          <w:rFonts w:ascii="Garamond" w:hAnsi="Garamond"/>
        </w:rPr>
      </w:pPr>
      <w:r w:rsidRPr="00162972">
        <w:rPr>
          <w:rFonts w:ascii="Garamond" w:hAnsi="Garamond"/>
        </w:rPr>
        <w:t>Dále Z. Papoušková prezentovala již všem senátorům s předstihem zaslaný návrh nové směrnice k hodnocení vědeckého výkonu akademických pracovníků, jejíž účinnost je navržena 1. 1. 2015. Obsahově jde o stávající směrnici s drobnými modifikacemi reagující na problémy při uplatňování v praxi (zejm. zařazení komentářů s hodnocením 40 bodů, možnost posoudit na návrh akademického pracovníka kvalitu vědeckého výstupu a přiznat vyšší počet bodů). Ze směrnice byla vypuštěna přechodná ustanovení platná pro první dva roky účinnosti, nyní s ohledem na třetí rok působení směrnice je relevantní již jen tříletý průměr bodů.</w:t>
      </w:r>
    </w:p>
    <w:p w:rsidR="008D7728" w:rsidRPr="00162972" w:rsidRDefault="008D7728" w:rsidP="00B40794">
      <w:pPr>
        <w:spacing w:after="120"/>
        <w:rPr>
          <w:rFonts w:ascii="Garamond" w:hAnsi="Garamond"/>
        </w:rPr>
      </w:pPr>
      <w:r w:rsidRPr="00162972">
        <w:rPr>
          <w:rFonts w:ascii="Garamond" w:hAnsi="Garamond"/>
        </w:rPr>
        <w:t xml:space="preserve">Diskuse k bodovým ohodnocením. </w:t>
      </w:r>
    </w:p>
    <w:p w:rsidR="008D7728" w:rsidRPr="00162972" w:rsidRDefault="008D7728" w:rsidP="00B40794">
      <w:pPr>
        <w:spacing w:after="120"/>
        <w:rPr>
          <w:rFonts w:ascii="Garamond" w:hAnsi="Garamond"/>
        </w:rPr>
      </w:pPr>
      <w:r w:rsidRPr="00162972">
        <w:rPr>
          <w:rFonts w:ascii="Garamond" w:hAnsi="Garamond"/>
        </w:rPr>
        <w:t>AS PF UP nepřijímal v této věci žádné usnesení.</w:t>
      </w:r>
    </w:p>
    <w:p w:rsidR="008D7728" w:rsidRPr="00162972" w:rsidRDefault="008D7728" w:rsidP="00B40794">
      <w:pPr>
        <w:spacing w:after="120"/>
        <w:rPr>
          <w:rFonts w:ascii="Garamond" w:hAnsi="Garamond"/>
        </w:rPr>
      </w:pPr>
      <w:r w:rsidRPr="00162972">
        <w:rPr>
          <w:rFonts w:ascii="Garamond" w:hAnsi="Garamond"/>
        </w:rPr>
        <w:t xml:space="preserve"> </w:t>
      </w:r>
    </w:p>
    <w:p w:rsidR="008D7728" w:rsidRDefault="008D7728" w:rsidP="00B40794">
      <w:pPr>
        <w:spacing w:after="120"/>
        <w:rPr>
          <w:rFonts w:ascii="Garamond" w:hAnsi="Garamond"/>
          <w:b/>
        </w:rPr>
      </w:pPr>
      <w:r w:rsidRPr="00162972">
        <w:rPr>
          <w:rFonts w:ascii="Garamond" w:hAnsi="Garamond"/>
          <w:b/>
        </w:rPr>
        <w:t>5. Info o výměně nábytku.</w:t>
      </w:r>
    </w:p>
    <w:p w:rsidR="008D7728" w:rsidRPr="00162972" w:rsidRDefault="008D7728" w:rsidP="00B40794">
      <w:pPr>
        <w:spacing w:after="120"/>
        <w:rPr>
          <w:rFonts w:ascii="Garamond" w:hAnsi="Garamond"/>
          <w:b/>
        </w:rPr>
      </w:pPr>
    </w:p>
    <w:p w:rsidR="008D7728" w:rsidRPr="00162972" w:rsidRDefault="008D7728" w:rsidP="00B40794">
      <w:pPr>
        <w:spacing w:after="120"/>
        <w:rPr>
          <w:rFonts w:ascii="Garamond" w:hAnsi="Garamond"/>
          <w:bCs/>
        </w:rPr>
      </w:pPr>
      <w:r w:rsidRPr="00162972">
        <w:rPr>
          <w:rFonts w:ascii="Garamond" w:hAnsi="Garamond"/>
          <w:bCs/>
        </w:rPr>
        <w:t>Paní děkanka stručně informovala o stavu výměny nábytku na fakultě. Odkázala na e-mail, který všem zaměstnancům zaslal tajemník PF UP. Zatím ještě nebyl podepsán předávací protokol, neboť u některého nábytku jsou závady, které jsou postupně odstraňovány. Veřejná zakázka na nábytek je bohužel mimo kompetenci fakulty a při veřejné soutěži se preferuje nejni</w:t>
      </w:r>
      <w:r>
        <w:rPr>
          <w:rFonts w:ascii="Garamond" w:hAnsi="Garamond"/>
          <w:bCs/>
        </w:rPr>
        <w:t>žší cena často na úkor kvality.</w:t>
      </w:r>
      <w:r w:rsidRPr="00162972">
        <w:rPr>
          <w:rFonts w:ascii="Garamond" w:hAnsi="Garamond"/>
          <w:bCs/>
        </w:rPr>
        <w:t xml:space="preserve"> </w:t>
      </w:r>
    </w:p>
    <w:p w:rsidR="008D7728" w:rsidRPr="00162972" w:rsidRDefault="008D7728" w:rsidP="00B40794">
      <w:pPr>
        <w:spacing w:after="120"/>
        <w:rPr>
          <w:rFonts w:ascii="Garamond" w:hAnsi="Garamond"/>
        </w:rPr>
      </w:pPr>
    </w:p>
    <w:p w:rsidR="008D7728" w:rsidRPr="00162972" w:rsidRDefault="008D7728" w:rsidP="00B40794">
      <w:pPr>
        <w:spacing w:after="120"/>
        <w:rPr>
          <w:rFonts w:ascii="Garamond" w:hAnsi="Garamond"/>
          <w:bCs/>
        </w:rPr>
      </w:pPr>
    </w:p>
    <w:p w:rsidR="008D7728" w:rsidRPr="00162972" w:rsidRDefault="008D7728" w:rsidP="00B40794">
      <w:pPr>
        <w:spacing w:after="120"/>
        <w:rPr>
          <w:rFonts w:ascii="Garamond" w:hAnsi="Garamond"/>
          <w:bCs/>
        </w:rPr>
      </w:pPr>
    </w:p>
    <w:p w:rsidR="008D7728" w:rsidRPr="00162972" w:rsidRDefault="008D7728" w:rsidP="00B40794">
      <w:pPr>
        <w:spacing w:after="120"/>
        <w:rPr>
          <w:rFonts w:ascii="Garamond" w:hAnsi="Garamond"/>
        </w:rPr>
      </w:pPr>
      <w:r w:rsidRPr="00162972">
        <w:rPr>
          <w:rFonts w:ascii="Garamond" w:hAnsi="Garamond"/>
        </w:rPr>
        <w:t>V 18.45 zasedání senátu končí.</w:t>
      </w:r>
    </w:p>
    <w:p w:rsidR="008D7728" w:rsidRPr="00162972" w:rsidRDefault="008D7728" w:rsidP="00B40794">
      <w:pPr>
        <w:pStyle w:val="BodyTextIndent"/>
        <w:spacing w:after="120"/>
        <w:ind w:firstLine="0"/>
        <w:rPr>
          <w:rFonts w:ascii="Garamond" w:hAnsi="Garamond"/>
          <w:b w:val="0"/>
          <w:i w:val="0"/>
        </w:rPr>
      </w:pPr>
      <w:r w:rsidRPr="00162972">
        <w:rPr>
          <w:rFonts w:ascii="Garamond" w:hAnsi="Garamond"/>
          <w:b w:val="0"/>
          <w:i w:val="0"/>
        </w:rPr>
        <w:tab/>
      </w:r>
    </w:p>
    <w:p w:rsidR="008D7728" w:rsidRPr="00162972" w:rsidRDefault="008D7728" w:rsidP="00B40794">
      <w:pPr>
        <w:spacing w:before="120" w:after="120"/>
        <w:rPr>
          <w:rFonts w:ascii="Garamond" w:hAnsi="Garamond"/>
        </w:rPr>
      </w:pPr>
      <w:r w:rsidRPr="00162972">
        <w:rPr>
          <w:rFonts w:ascii="Garamond" w:hAnsi="Garamond"/>
        </w:rPr>
        <w:t>V Olomouci, dne 16. 10. 2014</w:t>
      </w:r>
    </w:p>
    <w:p w:rsidR="008D7728" w:rsidRPr="00162972" w:rsidRDefault="008D7728" w:rsidP="00B40794">
      <w:pPr>
        <w:spacing w:before="120" w:after="120"/>
        <w:rPr>
          <w:rFonts w:ascii="Garamond" w:hAnsi="Garamond"/>
        </w:rPr>
      </w:pPr>
    </w:p>
    <w:p w:rsidR="008D7728" w:rsidRPr="00162972" w:rsidRDefault="008D7728" w:rsidP="00B40794">
      <w:pPr>
        <w:spacing w:before="120" w:after="120"/>
        <w:jc w:val="right"/>
        <w:rPr>
          <w:rFonts w:ascii="Garamond" w:hAnsi="Garamond"/>
        </w:rPr>
      </w:pPr>
      <w:r w:rsidRPr="00162972">
        <w:rPr>
          <w:rFonts w:ascii="Garamond" w:hAnsi="Garamond"/>
        </w:rPr>
        <w:t xml:space="preserve">Michal Bartoň, </w:t>
      </w:r>
    </w:p>
    <w:p w:rsidR="008D7728" w:rsidRPr="00162972" w:rsidRDefault="008D7728" w:rsidP="00B40794">
      <w:pPr>
        <w:spacing w:before="120" w:after="120"/>
        <w:jc w:val="right"/>
        <w:rPr>
          <w:rFonts w:ascii="Garamond" w:hAnsi="Garamond"/>
        </w:rPr>
      </w:pPr>
      <w:r w:rsidRPr="00162972">
        <w:rPr>
          <w:rFonts w:ascii="Garamond" w:hAnsi="Garamond"/>
        </w:rPr>
        <w:t>předseda AS PF UP</w:t>
      </w:r>
    </w:p>
    <w:p w:rsidR="008D7728" w:rsidRPr="00162972" w:rsidRDefault="008D7728" w:rsidP="00B40794">
      <w:pPr>
        <w:spacing w:after="120"/>
        <w:rPr>
          <w:rFonts w:ascii="Garamond" w:hAnsi="Garamond"/>
        </w:rPr>
      </w:pPr>
    </w:p>
    <w:p w:rsidR="008D7728" w:rsidRPr="00162972" w:rsidRDefault="008D7728" w:rsidP="00B40794">
      <w:pPr>
        <w:spacing w:after="120"/>
        <w:rPr>
          <w:rFonts w:ascii="Garamond" w:hAnsi="Garamond"/>
        </w:rPr>
      </w:pPr>
    </w:p>
    <w:p w:rsidR="008D7728" w:rsidRPr="00162972" w:rsidRDefault="008D7728" w:rsidP="00B40794">
      <w:pPr>
        <w:spacing w:before="120" w:after="120"/>
        <w:jc w:val="right"/>
        <w:rPr>
          <w:rFonts w:ascii="Garamond" w:hAnsi="Garamond"/>
        </w:rPr>
      </w:pPr>
      <w:bookmarkStart w:id="0" w:name="_GoBack"/>
      <w:bookmarkEnd w:id="0"/>
    </w:p>
    <w:sectPr w:rsidR="008D7728" w:rsidRPr="00162972" w:rsidSect="00264232">
      <w:headerReference w:type="even" r:id="rId7"/>
      <w:headerReference w:type="default" r:id="rId8"/>
      <w:footnotePr>
        <w:pos w:val="beneathText"/>
      </w:footnotePr>
      <w:pgSz w:w="11905" w:h="16837"/>
      <w:pgMar w:top="851" w:right="1134" w:bottom="851" w:left="1134"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728" w:rsidRDefault="008D7728">
      <w:r>
        <w:separator/>
      </w:r>
    </w:p>
  </w:endnote>
  <w:endnote w:type="continuationSeparator" w:id="0">
    <w:p w:rsidR="008D7728" w:rsidRDefault="008D7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728" w:rsidRDefault="008D7728">
      <w:r>
        <w:separator/>
      </w:r>
    </w:p>
  </w:footnote>
  <w:footnote w:type="continuationSeparator" w:id="0">
    <w:p w:rsidR="008D7728" w:rsidRDefault="008D7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728" w:rsidRDefault="008D77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7728" w:rsidRDefault="008D77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728" w:rsidRDefault="008D77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D7728" w:rsidRDefault="008D77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pPr>
      <w:rPr>
        <w:rFonts w:cs="Times New Roman"/>
      </w:rPr>
    </w:lvl>
    <w:lvl w:ilvl="1">
      <w:start w:val="1"/>
      <w:numFmt w:val="none"/>
      <w:pStyle w:val="Heading2"/>
      <w:lvlText w:val=""/>
      <w:lvlJc w:val="left"/>
      <w:pPr>
        <w:tabs>
          <w:tab w:val="num" w:pos="576"/>
        </w:tabs>
      </w:pPr>
      <w:rPr>
        <w:rFonts w:cs="Times New Roman"/>
      </w:rPr>
    </w:lvl>
    <w:lvl w:ilvl="2">
      <w:start w:val="1"/>
      <w:numFmt w:val="none"/>
      <w:lvlText w:val=""/>
      <w:lvlJc w:val="left"/>
      <w:pPr>
        <w:tabs>
          <w:tab w:val="num" w:pos="720"/>
        </w:tabs>
      </w:pPr>
      <w:rPr>
        <w:rFonts w:cs="Times New Roman"/>
      </w:rPr>
    </w:lvl>
    <w:lvl w:ilvl="3">
      <w:start w:val="1"/>
      <w:numFmt w:val="none"/>
      <w:lvlText w:val=""/>
      <w:lvlJc w:val="left"/>
      <w:pPr>
        <w:tabs>
          <w:tab w:val="num" w:pos="864"/>
        </w:tabs>
      </w:pPr>
      <w:rPr>
        <w:rFonts w:cs="Times New Roman"/>
      </w:rPr>
    </w:lvl>
    <w:lvl w:ilvl="4">
      <w:start w:val="1"/>
      <w:numFmt w:val="none"/>
      <w:lvlText w:val=""/>
      <w:lvlJc w:val="left"/>
      <w:pPr>
        <w:tabs>
          <w:tab w:val="num" w:pos="1008"/>
        </w:tabs>
      </w:pPr>
      <w:rPr>
        <w:rFonts w:cs="Times New Roman"/>
      </w:rPr>
    </w:lvl>
    <w:lvl w:ilvl="5">
      <w:start w:val="1"/>
      <w:numFmt w:val="none"/>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720"/>
        </w:tabs>
      </w:pPr>
      <w:rPr>
        <w:rFonts w:cs="Times New Roman"/>
      </w:rPr>
    </w:lvl>
  </w:abstractNum>
  <w:abstractNum w:abstractNumId="2">
    <w:nsid w:val="01A12EAE"/>
    <w:multiLevelType w:val="hybridMultilevel"/>
    <w:tmpl w:val="E2044FC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2C91329"/>
    <w:multiLevelType w:val="hybridMultilevel"/>
    <w:tmpl w:val="8BCEFF3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5512DB8"/>
    <w:multiLevelType w:val="hybridMultilevel"/>
    <w:tmpl w:val="314801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7643A1C"/>
    <w:multiLevelType w:val="hybridMultilevel"/>
    <w:tmpl w:val="16B8EB5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DB625A8"/>
    <w:multiLevelType w:val="hybridMultilevel"/>
    <w:tmpl w:val="A4E691D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DEA07C0"/>
    <w:multiLevelType w:val="hybridMultilevel"/>
    <w:tmpl w:val="0FF6CBF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0E0F07AB"/>
    <w:multiLevelType w:val="hybridMultilevel"/>
    <w:tmpl w:val="73A8646A"/>
    <w:lvl w:ilvl="0" w:tplc="18D629F2">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9">
    <w:nsid w:val="11A9430F"/>
    <w:multiLevelType w:val="hybridMultilevel"/>
    <w:tmpl w:val="B386BE5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2A7507D"/>
    <w:multiLevelType w:val="hybridMultilevel"/>
    <w:tmpl w:val="0C4E6A2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8F812BC"/>
    <w:multiLevelType w:val="hybridMultilevel"/>
    <w:tmpl w:val="607AA5F0"/>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nsid w:val="1B2342E7"/>
    <w:multiLevelType w:val="hybridMultilevel"/>
    <w:tmpl w:val="985EB618"/>
    <w:lvl w:ilvl="0" w:tplc="0405000F">
      <w:start w:val="1"/>
      <w:numFmt w:val="decimal"/>
      <w:lvlText w:val="%1."/>
      <w:lvlJc w:val="left"/>
      <w:pPr>
        <w:ind w:left="1068" w:hanging="360"/>
      </w:pPr>
      <w:rPr>
        <w:rFonts w:cs="Times New Roman"/>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13">
    <w:nsid w:val="202B4F37"/>
    <w:multiLevelType w:val="singleLevel"/>
    <w:tmpl w:val="B54222EE"/>
    <w:lvl w:ilvl="0">
      <w:start w:val="1"/>
      <w:numFmt w:val="decimal"/>
      <w:lvlText w:val="%1)"/>
      <w:lvlJc w:val="left"/>
      <w:pPr>
        <w:tabs>
          <w:tab w:val="num" w:pos="360"/>
        </w:tabs>
        <w:ind w:left="360" w:hanging="360"/>
      </w:pPr>
      <w:rPr>
        <w:rFonts w:cs="Times New Roman"/>
      </w:rPr>
    </w:lvl>
  </w:abstractNum>
  <w:abstractNum w:abstractNumId="14">
    <w:nsid w:val="21197925"/>
    <w:multiLevelType w:val="hybridMultilevel"/>
    <w:tmpl w:val="93F008D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23175DEA"/>
    <w:multiLevelType w:val="hybridMultilevel"/>
    <w:tmpl w:val="3F74D6D0"/>
    <w:lvl w:ilvl="0" w:tplc="BFE0932A">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D926CA3"/>
    <w:multiLevelType w:val="hybridMultilevel"/>
    <w:tmpl w:val="87ECFD0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nsid w:val="336B58B1"/>
    <w:multiLevelType w:val="hybridMultilevel"/>
    <w:tmpl w:val="813E87C2"/>
    <w:lvl w:ilvl="0" w:tplc="0D7481F8">
      <w:start w:val="1"/>
      <w:numFmt w:val="lowerLetter"/>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8">
    <w:nsid w:val="36B91A86"/>
    <w:multiLevelType w:val="hybridMultilevel"/>
    <w:tmpl w:val="34FC2B3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A6E415D"/>
    <w:multiLevelType w:val="hybridMultilevel"/>
    <w:tmpl w:val="C150CD0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AE35B07"/>
    <w:multiLevelType w:val="hybridMultilevel"/>
    <w:tmpl w:val="BAAAAE6E"/>
    <w:lvl w:ilvl="0" w:tplc="9684F5AE">
      <w:start w:val="1"/>
      <w:numFmt w:val="upperLetter"/>
      <w:lvlText w:val="%1)"/>
      <w:lvlJc w:val="left"/>
      <w:pPr>
        <w:tabs>
          <w:tab w:val="num" w:pos="900"/>
        </w:tabs>
        <w:ind w:left="900" w:hanging="360"/>
      </w:pPr>
      <w:rPr>
        <w:rFonts w:cs="Times New Roman" w:hint="default"/>
      </w:rPr>
    </w:lvl>
    <w:lvl w:ilvl="1" w:tplc="04050019" w:tentative="1">
      <w:start w:val="1"/>
      <w:numFmt w:val="lowerLetter"/>
      <w:lvlText w:val="%2."/>
      <w:lvlJc w:val="left"/>
      <w:pPr>
        <w:tabs>
          <w:tab w:val="num" w:pos="1620"/>
        </w:tabs>
        <w:ind w:left="1620" w:hanging="360"/>
      </w:pPr>
      <w:rPr>
        <w:rFonts w:cs="Times New Roman"/>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21">
    <w:nsid w:val="42B144A3"/>
    <w:multiLevelType w:val="hybridMultilevel"/>
    <w:tmpl w:val="42D2D294"/>
    <w:lvl w:ilvl="0" w:tplc="0405000F">
      <w:start w:val="1"/>
      <w:numFmt w:val="decimal"/>
      <w:lvlText w:val="%1."/>
      <w:lvlJc w:val="left"/>
      <w:pPr>
        <w:tabs>
          <w:tab w:val="num" w:pos="720"/>
        </w:tabs>
        <w:ind w:left="720" w:hanging="360"/>
      </w:pPr>
      <w:rPr>
        <w:rFonts w:cs="Times New Roman" w:hint="default"/>
      </w:rPr>
    </w:lvl>
    <w:lvl w:ilvl="1" w:tplc="32C87EF8">
      <w:start w:val="7"/>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9C7214D"/>
    <w:multiLevelType w:val="hybridMultilevel"/>
    <w:tmpl w:val="C5CA7ADE"/>
    <w:lvl w:ilvl="0" w:tplc="A05C5F84">
      <w:start w:val="1"/>
      <w:numFmt w:val="decimal"/>
      <w:lvlText w:val="%1."/>
      <w:lvlJc w:val="left"/>
      <w:pPr>
        <w:tabs>
          <w:tab w:val="num" w:pos="720"/>
        </w:tabs>
        <w:ind w:left="720" w:hanging="360"/>
      </w:pPr>
      <w:rPr>
        <w:rFonts w:cs="Times New Roman" w:hint="default"/>
        <w:color w:val="00000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E38119F"/>
    <w:multiLevelType w:val="hybridMultilevel"/>
    <w:tmpl w:val="0C882CBC"/>
    <w:lvl w:ilvl="0" w:tplc="F1DAD16E">
      <w:start w:val="1"/>
      <w:numFmt w:val="decimal"/>
      <w:lvlText w:val="%1."/>
      <w:lvlJc w:val="left"/>
      <w:pPr>
        <w:tabs>
          <w:tab w:val="num" w:pos="1605"/>
        </w:tabs>
        <w:ind w:left="1605" w:hanging="360"/>
      </w:pPr>
      <w:rPr>
        <w:rFonts w:cs="Times New Roman" w:hint="default"/>
      </w:rPr>
    </w:lvl>
    <w:lvl w:ilvl="1" w:tplc="04050019" w:tentative="1">
      <w:start w:val="1"/>
      <w:numFmt w:val="lowerLetter"/>
      <w:lvlText w:val="%2."/>
      <w:lvlJc w:val="left"/>
      <w:pPr>
        <w:tabs>
          <w:tab w:val="num" w:pos="2325"/>
        </w:tabs>
        <w:ind w:left="2325" w:hanging="360"/>
      </w:pPr>
      <w:rPr>
        <w:rFonts w:cs="Times New Roman"/>
      </w:rPr>
    </w:lvl>
    <w:lvl w:ilvl="2" w:tplc="0405001B" w:tentative="1">
      <w:start w:val="1"/>
      <w:numFmt w:val="lowerRoman"/>
      <w:lvlText w:val="%3."/>
      <w:lvlJc w:val="right"/>
      <w:pPr>
        <w:tabs>
          <w:tab w:val="num" w:pos="3045"/>
        </w:tabs>
        <w:ind w:left="3045" w:hanging="180"/>
      </w:pPr>
      <w:rPr>
        <w:rFonts w:cs="Times New Roman"/>
      </w:rPr>
    </w:lvl>
    <w:lvl w:ilvl="3" w:tplc="0405000F" w:tentative="1">
      <w:start w:val="1"/>
      <w:numFmt w:val="decimal"/>
      <w:lvlText w:val="%4."/>
      <w:lvlJc w:val="left"/>
      <w:pPr>
        <w:tabs>
          <w:tab w:val="num" w:pos="3765"/>
        </w:tabs>
        <w:ind w:left="3765" w:hanging="360"/>
      </w:pPr>
      <w:rPr>
        <w:rFonts w:cs="Times New Roman"/>
      </w:rPr>
    </w:lvl>
    <w:lvl w:ilvl="4" w:tplc="04050019" w:tentative="1">
      <w:start w:val="1"/>
      <w:numFmt w:val="lowerLetter"/>
      <w:lvlText w:val="%5."/>
      <w:lvlJc w:val="left"/>
      <w:pPr>
        <w:tabs>
          <w:tab w:val="num" w:pos="4485"/>
        </w:tabs>
        <w:ind w:left="4485" w:hanging="360"/>
      </w:pPr>
      <w:rPr>
        <w:rFonts w:cs="Times New Roman"/>
      </w:rPr>
    </w:lvl>
    <w:lvl w:ilvl="5" w:tplc="0405001B" w:tentative="1">
      <w:start w:val="1"/>
      <w:numFmt w:val="lowerRoman"/>
      <w:lvlText w:val="%6."/>
      <w:lvlJc w:val="right"/>
      <w:pPr>
        <w:tabs>
          <w:tab w:val="num" w:pos="5205"/>
        </w:tabs>
        <w:ind w:left="5205" w:hanging="180"/>
      </w:pPr>
      <w:rPr>
        <w:rFonts w:cs="Times New Roman"/>
      </w:rPr>
    </w:lvl>
    <w:lvl w:ilvl="6" w:tplc="0405000F" w:tentative="1">
      <w:start w:val="1"/>
      <w:numFmt w:val="decimal"/>
      <w:lvlText w:val="%7."/>
      <w:lvlJc w:val="left"/>
      <w:pPr>
        <w:tabs>
          <w:tab w:val="num" w:pos="5925"/>
        </w:tabs>
        <w:ind w:left="5925" w:hanging="360"/>
      </w:pPr>
      <w:rPr>
        <w:rFonts w:cs="Times New Roman"/>
      </w:rPr>
    </w:lvl>
    <w:lvl w:ilvl="7" w:tplc="04050019" w:tentative="1">
      <w:start w:val="1"/>
      <w:numFmt w:val="lowerLetter"/>
      <w:lvlText w:val="%8."/>
      <w:lvlJc w:val="left"/>
      <w:pPr>
        <w:tabs>
          <w:tab w:val="num" w:pos="6645"/>
        </w:tabs>
        <w:ind w:left="6645" w:hanging="360"/>
      </w:pPr>
      <w:rPr>
        <w:rFonts w:cs="Times New Roman"/>
      </w:rPr>
    </w:lvl>
    <w:lvl w:ilvl="8" w:tplc="0405001B" w:tentative="1">
      <w:start w:val="1"/>
      <w:numFmt w:val="lowerRoman"/>
      <w:lvlText w:val="%9."/>
      <w:lvlJc w:val="right"/>
      <w:pPr>
        <w:tabs>
          <w:tab w:val="num" w:pos="7365"/>
        </w:tabs>
        <w:ind w:left="7365" w:hanging="180"/>
      </w:pPr>
      <w:rPr>
        <w:rFonts w:cs="Times New Roman"/>
      </w:rPr>
    </w:lvl>
  </w:abstractNum>
  <w:abstractNum w:abstractNumId="24">
    <w:nsid w:val="56634E95"/>
    <w:multiLevelType w:val="hybridMultilevel"/>
    <w:tmpl w:val="7C9CDC0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59CC2585"/>
    <w:multiLevelType w:val="hybridMultilevel"/>
    <w:tmpl w:val="39CA7B44"/>
    <w:lvl w:ilvl="0" w:tplc="44723618">
      <w:start w:val="1"/>
      <w:numFmt w:val="bullet"/>
      <w:lvlText w:val=""/>
      <w:lvlJc w:val="left"/>
      <w:pPr>
        <w:tabs>
          <w:tab w:val="num" w:pos="720"/>
        </w:tabs>
        <w:ind w:left="720" w:hanging="360"/>
      </w:pPr>
      <w:rPr>
        <w:rFonts w:ascii="Wingdings 2" w:hAnsi="Wingdings 2" w:hint="default"/>
      </w:rPr>
    </w:lvl>
    <w:lvl w:ilvl="1" w:tplc="A1FCAF4E" w:tentative="1">
      <w:start w:val="1"/>
      <w:numFmt w:val="bullet"/>
      <w:lvlText w:val=""/>
      <w:lvlJc w:val="left"/>
      <w:pPr>
        <w:tabs>
          <w:tab w:val="num" w:pos="1440"/>
        </w:tabs>
        <w:ind w:left="1440" w:hanging="360"/>
      </w:pPr>
      <w:rPr>
        <w:rFonts w:ascii="Wingdings 2" w:hAnsi="Wingdings 2" w:hint="default"/>
      </w:rPr>
    </w:lvl>
    <w:lvl w:ilvl="2" w:tplc="D4BCDAB2" w:tentative="1">
      <w:start w:val="1"/>
      <w:numFmt w:val="bullet"/>
      <w:lvlText w:val=""/>
      <w:lvlJc w:val="left"/>
      <w:pPr>
        <w:tabs>
          <w:tab w:val="num" w:pos="2160"/>
        </w:tabs>
        <w:ind w:left="2160" w:hanging="360"/>
      </w:pPr>
      <w:rPr>
        <w:rFonts w:ascii="Wingdings 2" w:hAnsi="Wingdings 2" w:hint="default"/>
      </w:rPr>
    </w:lvl>
    <w:lvl w:ilvl="3" w:tplc="62A86258" w:tentative="1">
      <w:start w:val="1"/>
      <w:numFmt w:val="bullet"/>
      <w:lvlText w:val=""/>
      <w:lvlJc w:val="left"/>
      <w:pPr>
        <w:tabs>
          <w:tab w:val="num" w:pos="2880"/>
        </w:tabs>
        <w:ind w:left="2880" w:hanging="360"/>
      </w:pPr>
      <w:rPr>
        <w:rFonts w:ascii="Wingdings 2" w:hAnsi="Wingdings 2" w:hint="default"/>
      </w:rPr>
    </w:lvl>
    <w:lvl w:ilvl="4" w:tplc="461C245E" w:tentative="1">
      <w:start w:val="1"/>
      <w:numFmt w:val="bullet"/>
      <w:lvlText w:val=""/>
      <w:lvlJc w:val="left"/>
      <w:pPr>
        <w:tabs>
          <w:tab w:val="num" w:pos="3600"/>
        </w:tabs>
        <w:ind w:left="3600" w:hanging="360"/>
      </w:pPr>
      <w:rPr>
        <w:rFonts w:ascii="Wingdings 2" w:hAnsi="Wingdings 2" w:hint="default"/>
      </w:rPr>
    </w:lvl>
    <w:lvl w:ilvl="5" w:tplc="6E4AA2B4" w:tentative="1">
      <w:start w:val="1"/>
      <w:numFmt w:val="bullet"/>
      <w:lvlText w:val=""/>
      <w:lvlJc w:val="left"/>
      <w:pPr>
        <w:tabs>
          <w:tab w:val="num" w:pos="4320"/>
        </w:tabs>
        <w:ind w:left="4320" w:hanging="360"/>
      </w:pPr>
      <w:rPr>
        <w:rFonts w:ascii="Wingdings 2" w:hAnsi="Wingdings 2" w:hint="default"/>
      </w:rPr>
    </w:lvl>
    <w:lvl w:ilvl="6" w:tplc="7A56B2AA" w:tentative="1">
      <w:start w:val="1"/>
      <w:numFmt w:val="bullet"/>
      <w:lvlText w:val=""/>
      <w:lvlJc w:val="left"/>
      <w:pPr>
        <w:tabs>
          <w:tab w:val="num" w:pos="5040"/>
        </w:tabs>
        <w:ind w:left="5040" w:hanging="360"/>
      </w:pPr>
      <w:rPr>
        <w:rFonts w:ascii="Wingdings 2" w:hAnsi="Wingdings 2" w:hint="default"/>
      </w:rPr>
    </w:lvl>
    <w:lvl w:ilvl="7" w:tplc="AEC8DED2" w:tentative="1">
      <w:start w:val="1"/>
      <w:numFmt w:val="bullet"/>
      <w:lvlText w:val=""/>
      <w:lvlJc w:val="left"/>
      <w:pPr>
        <w:tabs>
          <w:tab w:val="num" w:pos="5760"/>
        </w:tabs>
        <w:ind w:left="5760" w:hanging="360"/>
      </w:pPr>
      <w:rPr>
        <w:rFonts w:ascii="Wingdings 2" w:hAnsi="Wingdings 2" w:hint="default"/>
      </w:rPr>
    </w:lvl>
    <w:lvl w:ilvl="8" w:tplc="C18A70FA" w:tentative="1">
      <w:start w:val="1"/>
      <w:numFmt w:val="bullet"/>
      <w:lvlText w:val=""/>
      <w:lvlJc w:val="left"/>
      <w:pPr>
        <w:tabs>
          <w:tab w:val="num" w:pos="6480"/>
        </w:tabs>
        <w:ind w:left="6480" w:hanging="360"/>
      </w:pPr>
      <w:rPr>
        <w:rFonts w:ascii="Wingdings 2" w:hAnsi="Wingdings 2" w:hint="default"/>
      </w:rPr>
    </w:lvl>
  </w:abstractNum>
  <w:abstractNum w:abstractNumId="26">
    <w:nsid w:val="5BDB3385"/>
    <w:multiLevelType w:val="hybridMultilevel"/>
    <w:tmpl w:val="A20E91FE"/>
    <w:lvl w:ilvl="0" w:tplc="2EB8D6F2">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7">
    <w:nsid w:val="5D07312D"/>
    <w:multiLevelType w:val="hybridMultilevel"/>
    <w:tmpl w:val="2B04AD32"/>
    <w:lvl w:ilvl="0" w:tplc="D3D8A2D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2B514E1"/>
    <w:multiLevelType w:val="hybridMultilevel"/>
    <w:tmpl w:val="274AAEB2"/>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nsid w:val="63004067"/>
    <w:multiLevelType w:val="hybridMultilevel"/>
    <w:tmpl w:val="89E8F5FE"/>
    <w:lvl w:ilvl="0" w:tplc="04050011">
      <w:start w:val="1"/>
      <w:numFmt w:val="decimal"/>
      <w:lvlText w:val="%1)"/>
      <w:lvlJc w:val="left"/>
      <w:pPr>
        <w:tabs>
          <w:tab w:val="num" w:pos="360"/>
        </w:tabs>
        <w:ind w:left="360" w:hanging="360"/>
      </w:pPr>
      <w:rPr>
        <w:rFonts w:cs="Times New Roman"/>
      </w:rPr>
    </w:lvl>
    <w:lvl w:ilvl="1" w:tplc="9EA477F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63D077E1"/>
    <w:multiLevelType w:val="hybridMultilevel"/>
    <w:tmpl w:val="5372B96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64666A5"/>
    <w:multiLevelType w:val="hybridMultilevel"/>
    <w:tmpl w:val="1DC0B026"/>
    <w:lvl w:ilvl="0" w:tplc="A1D8755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80C5B9B"/>
    <w:multiLevelType w:val="hybridMultilevel"/>
    <w:tmpl w:val="7DA834D6"/>
    <w:lvl w:ilvl="0" w:tplc="0405000F">
      <w:start w:val="1"/>
      <w:numFmt w:val="decimal"/>
      <w:lvlText w:val="%1."/>
      <w:lvlJc w:val="left"/>
      <w:pPr>
        <w:tabs>
          <w:tab w:val="num" w:pos="720"/>
        </w:tabs>
        <w:ind w:left="720" w:hanging="360"/>
      </w:pPr>
      <w:rPr>
        <w:rFonts w:cs="Times New Roman" w:hint="default"/>
      </w:rPr>
    </w:lvl>
    <w:lvl w:ilvl="1" w:tplc="833640A0">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D2620A4"/>
    <w:multiLevelType w:val="hybridMultilevel"/>
    <w:tmpl w:val="1EAE825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76032101"/>
    <w:multiLevelType w:val="hybridMultilevel"/>
    <w:tmpl w:val="AA1EDCA4"/>
    <w:lvl w:ilvl="0" w:tplc="1428985A">
      <w:start w:val="1"/>
      <w:numFmt w:val="bullet"/>
      <w:lvlText w:val="-"/>
      <w:lvlJc w:val="left"/>
      <w:pPr>
        <w:tabs>
          <w:tab w:val="num" w:pos="720"/>
        </w:tabs>
        <w:ind w:left="720" w:hanging="360"/>
      </w:pPr>
      <w:rPr>
        <w:rFonts w:ascii="Times New Roman" w:hAnsi="Times New Roman" w:hint="default"/>
      </w:rPr>
    </w:lvl>
    <w:lvl w:ilvl="1" w:tplc="1F9870F8" w:tentative="1">
      <w:start w:val="1"/>
      <w:numFmt w:val="bullet"/>
      <w:lvlText w:val="-"/>
      <w:lvlJc w:val="left"/>
      <w:pPr>
        <w:tabs>
          <w:tab w:val="num" w:pos="1440"/>
        </w:tabs>
        <w:ind w:left="1440" w:hanging="360"/>
      </w:pPr>
      <w:rPr>
        <w:rFonts w:ascii="Times New Roman" w:hAnsi="Times New Roman" w:hint="default"/>
      </w:rPr>
    </w:lvl>
    <w:lvl w:ilvl="2" w:tplc="3F8ADC52" w:tentative="1">
      <w:start w:val="1"/>
      <w:numFmt w:val="bullet"/>
      <w:lvlText w:val="-"/>
      <w:lvlJc w:val="left"/>
      <w:pPr>
        <w:tabs>
          <w:tab w:val="num" w:pos="2160"/>
        </w:tabs>
        <w:ind w:left="2160" w:hanging="360"/>
      </w:pPr>
      <w:rPr>
        <w:rFonts w:ascii="Times New Roman" w:hAnsi="Times New Roman" w:hint="default"/>
      </w:rPr>
    </w:lvl>
    <w:lvl w:ilvl="3" w:tplc="F0BE4B84" w:tentative="1">
      <w:start w:val="1"/>
      <w:numFmt w:val="bullet"/>
      <w:lvlText w:val="-"/>
      <w:lvlJc w:val="left"/>
      <w:pPr>
        <w:tabs>
          <w:tab w:val="num" w:pos="2880"/>
        </w:tabs>
        <w:ind w:left="2880" w:hanging="360"/>
      </w:pPr>
      <w:rPr>
        <w:rFonts w:ascii="Times New Roman" w:hAnsi="Times New Roman" w:hint="default"/>
      </w:rPr>
    </w:lvl>
    <w:lvl w:ilvl="4" w:tplc="6358C03E" w:tentative="1">
      <w:start w:val="1"/>
      <w:numFmt w:val="bullet"/>
      <w:lvlText w:val="-"/>
      <w:lvlJc w:val="left"/>
      <w:pPr>
        <w:tabs>
          <w:tab w:val="num" w:pos="3600"/>
        </w:tabs>
        <w:ind w:left="3600" w:hanging="360"/>
      </w:pPr>
      <w:rPr>
        <w:rFonts w:ascii="Times New Roman" w:hAnsi="Times New Roman" w:hint="default"/>
      </w:rPr>
    </w:lvl>
    <w:lvl w:ilvl="5" w:tplc="7C60D3B4" w:tentative="1">
      <w:start w:val="1"/>
      <w:numFmt w:val="bullet"/>
      <w:lvlText w:val="-"/>
      <w:lvlJc w:val="left"/>
      <w:pPr>
        <w:tabs>
          <w:tab w:val="num" w:pos="4320"/>
        </w:tabs>
        <w:ind w:left="4320" w:hanging="360"/>
      </w:pPr>
      <w:rPr>
        <w:rFonts w:ascii="Times New Roman" w:hAnsi="Times New Roman" w:hint="default"/>
      </w:rPr>
    </w:lvl>
    <w:lvl w:ilvl="6" w:tplc="41DAC2EE" w:tentative="1">
      <w:start w:val="1"/>
      <w:numFmt w:val="bullet"/>
      <w:lvlText w:val="-"/>
      <w:lvlJc w:val="left"/>
      <w:pPr>
        <w:tabs>
          <w:tab w:val="num" w:pos="5040"/>
        </w:tabs>
        <w:ind w:left="5040" w:hanging="360"/>
      </w:pPr>
      <w:rPr>
        <w:rFonts w:ascii="Times New Roman" w:hAnsi="Times New Roman" w:hint="default"/>
      </w:rPr>
    </w:lvl>
    <w:lvl w:ilvl="7" w:tplc="C9204A60" w:tentative="1">
      <w:start w:val="1"/>
      <w:numFmt w:val="bullet"/>
      <w:lvlText w:val="-"/>
      <w:lvlJc w:val="left"/>
      <w:pPr>
        <w:tabs>
          <w:tab w:val="num" w:pos="5760"/>
        </w:tabs>
        <w:ind w:left="5760" w:hanging="360"/>
      </w:pPr>
      <w:rPr>
        <w:rFonts w:ascii="Times New Roman" w:hAnsi="Times New Roman" w:hint="default"/>
      </w:rPr>
    </w:lvl>
    <w:lvl w:ilvl="8" w:tplc="A59285A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691586F"/>
    <w:multiLevelType w:val="hybridMultilevel"/>
    <w:tmpl w:val="0CA0BB46"/>
    <w:lvl w:ilvl="0" w:tplc="0405000F">
      <w:start w:val="1"/>
      <w:numFmt w:val="decimal"/>
      <w:lvlText w:val="%1."/>
      <w:lvlJc w:val="left"/>
      <w:pPr>
        <w:ind w:left="502"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9"/>
  </w:num>
  <w:num w:numId="4">
    <w:abstractNumId w:val="20"/>
  </w:num>
  <w:num w:numId="5">
    <w:abstractNumId w:val="7"/>
  </w:num>
  <w:num w:numId="6">
    <w:abstractNumId w:val="3"/>
  </w:num>
  <w:num w:numId="7">
    <w:abstractNumId w:val="32"/>
  </w:num>
  <w:num w:numId="8">
    <w:abstractNumId w:val="21"/>
  </w:num>
  <w:num w:numId="9">
    <w:abstractNumId w:val="22"/>
  </w:num>
  <w:num w:numId="10">
    <w:abstractNumId w:val="6"/>
  </w:num>
  <w:num w:numId="11">
    <w:abstractNumId w:val="30"/>
  </w:num>
  <w:num w:numId="12">
    <w:abstractNumId w:val="5"/>
  </w:num>
  <w:num w:numId="13">
    <w:abstractNumId w:val="24"/>
  </w:num>
  <w:num w:numId="14">
    <w:abstractNumId w:val="23"/>
  </w:num>
  <w:num w:numId="15">
    <w:abstractNumId w:val="11"/>
  </w:num>
  <w:num w:numId="16">
    <w:abstractNumId w:val="16"/>
  </w:num>
  <w:num w:numId="17">
    <w:abstractNumId w:val="35"/>
  </w:num>
  <w:num w:numId="18">
    <w:abstractNumId w:val="25"/>
  </w:num>
  <w:num w:numId="19">
    <w:abstractNumId w:val="34"/>
  </w:num>
  <w:num w:numId="20">
    <w:abstractNumId w:val="8"/>
  </w:num>
  <w:num w:numId="21">
    <w:abstractNumId w:val="17"/>
  </w:num>
  <w:num w:numId="22">
    <w:abstractNumId w:val="4"/>
  </w:num>
  <w:num w:numId="23">
    <w:abstractNumId w:val="10"/>
  </w:num>
  <w:num w:numId="24">
    <w:abstractNumId w:val="18"/>
  </w:num>
  <w:num w:numId="25">
    <w:abstractNumId w:val="2"/>
  </w:num>
  <w:num w:numId="26">
    <w:abstractNumId w:val="19"/>
  </w:num>
  <w:num w:numId="27">
    <w:abstractNumId w:val="14"/>
  </w:num>
  <w:num w:numId="28">
    <w:abstractNumId w:val="13"/>
  </w:num>
  <w:num w:numId="29">
    <w:abstractNumId w:val="29"/>
  </w:num>
  <w:num w:numId="30">
    <w:abstractNumId w:val="33"/>
  </w:num>
  <w:num w:numId="31">
    <w:abstractNumId w:val="26"/>
  </w:num>
  <w:num w:numId="32">
    <w:abstractNumId w:val="28"/>
  </w:num>
  <w:num w:numId="33">
    <w:abstractNumId w:val="31"/>
  </w:num>
  <w:num w:numId="34">
    <w:abstractNumId w:val="15"/>
  </w:num>
  <w:num w:numId="35">
    <w:abstractNumId w:val="2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538"/>
    <w:rsid w:val="00011E95"/>
    <w:rsid w:val="00012104"/>
    <w:rsid w:val="000135B1"/>
    <w:rsid w:val="00014053"/>
    <w:rsid w:val="00014BAF"/>
    <w:rsid w:val="00025482"/>
    <w:rsid w:val="00030EF3"/>
    <w:rsid w:val="00033A69"/>
    <w:rsid w:val="0003602D"/>
    <w:rsid w:val="00037D55"/>
    <w:rsid w:val="000403EB"/>
    <w:rsid w:val="00046EEE"/>
    <w:rsid w:val="0006062A"/>
    <w:rsid w:val="0006781C"/>
    <w:rsid w:val="00067D1E"/>
    <w:rsid w:val="00067E45"/>
    <w:rsid w:val="00072FD2"/>
    <w:rsid w:val="00073B8A"/>
    <w:rsid w:val="000824EB"/>
    <w:rsid w:val="000942C6"/>
    <w:rsid w:val="00094819"/>
    <w:rsid w:val="00096491"/>
    <w:rsid w:val="000A7A35"/>
    <w:rsid w:val="000B5F01"/>
    <w:rsid w:val="000C1CFA"/>
    <w:rsid w:val="000D2B1C"/>
    <w:rsid w:val="000D3B90"/>
    <w:rsid w:val="000E4EFF"/>
    <w:rsid w:val="000F2832"/>
    <w:rsid w:val="000F4035"/>
    <w:rsid w:val="000F4165"/>
    <w:rsid w:val="000F683E"/>
    <w:rsid w:val="000F7E7A"/>
    <w:rsid w:val="00105B93"/>
    <w:rsid w:val="00106229"/>
    <w:rsid w:val="001157A1"/>
    <w:rsid w:val="001162A5"/>
    <w:rsid w:val="00137711"/>
    <w:rsid w:val="001406DE"/>
    <w:rsid w:val="001447A5"/>
    <w:rsid w:val="00144E7B"/>
    <w:rsid w:val="00147B95"/>
    <w:rsid w:val="00147DD8"/>
    <w:rsid w:val="001529E0"/>
    <w:rsid w:val="00152C01"/>
    <w:rsid w:val="00154C72"/>
    <w:rsid w:val="00155A23"/>
    <w:rsid w:val="00156734"/>
    <w:rsid w:val="0016282A"/>
    <w:rsid w:val="00162972"/>
    <w:rsid w:val="00163850"/>
    <w:rsid w:val="001658B1"/>
    <w:rsid w:val="0016610D"/>
    <w:rsid w:val="00167A58"/>
    <w:rsid w:val="001704B6"/>
    <w:rsid w:val="00172A2F"/>
    <w:rsid w:val="001736D5"/>
    <w:rsid w:val="00175BEC"/>
    <w:rsid w:val="00177DBC"/>
    <w:rsid w:val="00183F4B"/>
    <w:rsid w:val="0018761D"/>
    <w:rsid w:val="0019344F"/>
    <w:rsid w:val="00193FF6"/>
    <w:rsid w:val="0019450D"/>
    <w:rsid w:val="00194BB8"/>
    <w:rsid w:val="001979DD"/>
    <w:rsid w:val="001A3E0F"/>
    <w:rsid w:val="001A5538"/>
    <w:rsid w:val="001C4C1B"/>
    <w:rsid w:val="001C6E21"/>
    <w:rsid w:val="001D121F"/>
    <w:rsid w:val="001E02FA"/>
    <w:rsid w:val="001E5C3F"/>
    <w:rsid w:val="001F6045"/>
    <w:rsid w:val="002115A3"/>
    <w:rsid w:val="00222394"/>
    <w:rsid w:val="00226007"/>
    <w:rsid w:val="002327C3"/>
    <w:rsid w:val="00235740"/>
    <w:rsid w:val="002408FF"/>
    <w:rsid w:val="00241165"/>
    <w:rsid w:val="00264232"/>
    <w:rsid w:val="00276856"/>
    <w:rsid w:val="00282DD5"/>
    <w:rsid w:val="002839C8"/>
    <w:rsid w:val="00283DBF"/>
    <w:rsid w:val="00284703"/>
    <w:rsid w:val="00285791"/>
    <w:rsid w:val="00293733"/>
    <w:rsid w:val="002A1A07"/>
    <w:rsid w:val="002B0D11"/>
    <w:rsid w:val="002C0AB3"/>
    <w:rsid w:val="002D525B"/>
    <w:rsid w:val="002D6189"/>
    <w:rsid w:val="002E019D"/>
    <w:rsid w:val="002E57B0"/>
    <w:rsid w:val="002F4BA6"/>
    <w:rsid w:val="0030407B"/>
    <w:rsid w:val="00306DA7"/>
    <w:rsid w:val="00332185"/>
    <w:rsid w:val="003332E0"/>
    <w:rsid w:val="00343552"/>
    <w:rsid w:val="00346E51"/>
    <w:rsid w:val="00356AC6"/>
    <w:rsid w:val="00361A40"/>
    <w:rsid w:val="00372D84"/>
    <w:rsid w:val="00375B21"/>
    <w:rsid w:val="00376E69"/>
    <w:rsid w:val="00376F14"/>
    <w:rsid w:val="00381AA5"/>
    <w:rsid w:val="003834EB"/>
    <w:rsid w:val="003953DF"/>
    <w:rsid w:val="003972BA"/>
    <w:rsid w:val="003B1F88"/>
    <w:rsid w:val="003C79A8"/>
    <w:rsid w:val="003D1767"/>
    <w:rsid w:val="003E0A9C"/>
    <w:rsid w:val="003E2B04"/>
    <w:rsid w:val="003F2B39"/>
    <w:rsid w:val="003F5079"/>
    <w:rsid w:val="003F6B79"/>
    <w:rsid w:val="003F7102"/>
    <w:rsid w:val="0040785D"/>
    <w:rsid w:val="00410017"/>
    <w:rsid w:val="00411241"/>
    <w:rsid w:val="00415427"/>
    <w:rsid w:val="0041542E"/>
    <w:rsid w:val="00421616"/>
    <w:rsid w:val="0042629D"/>
    <w:rsid w:val="00450996"/>
    <w:rsid w:val="00455146"/>
    <w:rsid w:val="004667CB"/>
    <w:rsid w:val="0046776A"/>
    <w:rsid w:val="00472050"/>
    <w:rsid w:val="00474CC5"/>
    <w:rsid w:val="004753C8"/>
    <w:rsid w:val="004812F9"/>
    <w:rsid w:val="00482DE9"/>
    <w:rsid w:val="004909E2"/>
    <w:rsid w:val="004911C6"/>
    <w:rsid w:val="00495518"/>
    <w:rsid w:val="004A2EAD"/>
    <w:rsid w:val="004A5F27"/>
    <w:rsid w:val="004B12DB"/>
    <w:rsid w:val="004B17D2"/>
    <w:rsid w:val="004C75CC"/>
    <w:rsid w:val="004D493B"/>
    <w:rsid w:val="004E310A"/>
    <w:rsid w:val="004E522A"/>
    <w:rsid w:val="004E5E6F"/>
    <w:rsid w:val="004F0E0A"/>
    <w:rsid w:val="005017D8"/>
    <w:rsid w:val="00506C96"/>
    <w:rsid w:val="005076DB"/>
    <w:rsid w:val="00507DB5"/>
    <w:rsid w:val="00510270"/>
    <w:rsid w:val="005241D6"/>
    <w:rsid w:val="00525946"/>
    <w:rsid w:val="00527E14"/>
    <w:rsid w:val="00532EEE"/>
    <w:rsid w:val="005331F5"/>
    <w:rsid w:val="005430BE"/>
    <w:rsid w:val="00543E14"/>
    <w:rsid w:val="005440F5"/>
    <w:rsid w:val="00547CEE"/>
    <w:rsid w:val="00553BD5"/>
    <w:rsid w:val="00556533"/>
    <w:rsid w:val="00557290"/>
    <w:rsid w:val="005629BF"/>
    <w:rsid w:val="00562B2D"/>
    <w:rsid w:val="0056349B"/>
    <w:rsid w:val="00575500"/>
    <w:rsid w:val="00585CFD"/>
    <w:rsid w:val="0059142E"/>
    <w:rsid w:val="005951BC"/>
    <w:rsid w:val="005A5561"/>
    <w:rsid w:val="005A75CC"/>
    <w:rsid w:val="005B1B4E"/>
    <w:rsid w:val="005D204F"/>
    <w:rsid w:val="005E07A4"/>
    <w:rsid w:val="005E46D0"/>
    <w:rsid w:val="006006F2"/>
    <w:rsid w:val="00606D85"/>
    <w:rsid w:val="00606D88"/>
    <w:rsid w:val="00607A4F"/>
    <w:rsid w:val="006115D3"/>
    <w:rsid w:val="006144B4"/>
    <w:rsid w:val="00617D77"/>
    <w:rsid w:val="00623060"/>
    <w:rsid w:val="00632380"/>
    <w:rsid w:val="006368D7"/>
    <w:rsid w:val="006403D2"/>
    <w:rsid w:val="00641AD4"/>
    <w:rsid w:val="00647486"/>
    <w:rsid w:val="00647CC0"/>
    <w:rsid w:val="006525E9"/>
    <w:rsid w:val="00656BB1"/>
    <w:rsid w:val="006761BA"/>
    <w:rsid w:val="0067700C"/>
    <w:rsid w:val="006802A1"/>
    <w:rsid w:val="0068512C"/>
    <w:rsid w:val="00686E3B"/>
    <w:rsid w:val="006906F9"/>
    <w:rsid w:val="00694528"/>
    <w:rsid w:val="006974D8"/>
    <w:rsid w:val="006976A2"/>
    <w:rsid w:val="00697DAB"/>
    <w:rsid w:val="006A727A"/>
    <w:rsid w:val="006B3254"/>
    <w:rsid w:val="006B3FBC"/>
    <w:rsid w:val="006C410C"/>
    <w:rsid w:val="006D2E32"/>
    <w:rsid w:val="006D3D48"/>
    <w:rsid w:val="006D4489"/>
    <w:rsid w:val="006E1B87"/>
    <w:rsid w:val="006E1E94"/>
    <w:rsid w:val="006F51D5"/>
    <w:rsid w:val="006F6ABF"/>
    <w:rsid w:val="007042A2"/>
    <w:rsid w:val="007109B3"/>
    <w:rsid w:val="0071595E"/>
    <w:rsid w:val="0072405F"/>
    <w:rsid w:val="00730599"/>
    <w:rsid w:val="0073356E"/>
    <w:rsid w:val="007344AE"/>
    <w:rsid w:val="00747726"/>
    <w:rsid w:val="007636AB"/>
    <w:rsid w:val="00767B4F"/>
    <w:rsid w:val="00767C2C"/>
    <w:rsid w:val="00781262"/>
    <w:rsid w:val="00787D6A"/>
    <w:rsid w:val="00791232"/>
    <w:rsid w:val="0079493F"/>
    <w:rsid w:val="007967E7"/>
    <w:rsid w:val="007979E4"/>
    <w:rsid w:val="007A04A2"/>
    <w:rsid w:val="007A4592"/>
    <w:rsid w:val="007B0B7E"/>
    <w:rsid w:val="007B2A2F"/>
    <w:rsid w:val="007B3C7F"/>
    <w:rsid w:val="007B5EE9"/>
    <w:rsid w:val="007C0CF3"/>
    <w:rsid w:val="007E1730"/>
    <w:rsid w:val="007E1E55"/>
    <w:rsid w:val="007E43F8"/>
    <w:rsid w:val="007E4D74"/>
    <w:rsid w:val="007F0632"/>
    <w:rsid w:val="00801059"/>
    <w:rsid w:val="008057FB"/>
    <w:rsid w:val="008368D6"/>
    <w:rsid w:val="00843F35"/>
    <w:rsid w:val="00853758"/>
    <w:rsid w:val="00857297"/>
    <w:rsid w:val="0088188B"/>
    <w:rsid w:val="0089676A"/>
    <w:rsid w:val="008A31AA"/>
    <w:rsid w:val="008A4E31"/>
    <w:rsid w:val="008A671B"/>
    <w:rsid w:val="008B2B8F"/>
    <w:rsid w:val="008B41B2"/>
    <w:rsid w:val="008C4059"/>
    <w:rsid w:val="008D7728"/>
    <w:rsid w:val="008E16B1"/>
    <w:rsid w:val="008E413C"/>
    <w:rsid w:val="008F2B25"/>
    <w:rsid w:val="008F4175"/>
    <w:rsid w:val="008F60AF"/>
    <w:rsid w:val="00906C95"/>
    <w:rsid w:val="00915673"/>
    <w:rsid w:val="009270FF"/>
    <w:rsid w:val="00934530"/>
    <w:rsid w:val="00944E75"/>
    <w:rsid w:val="00956A98"/>
    <w:rsid w:val="00962EF6"/>
    <w:rsid w:val="009662BC"/>
    <w:rsid w:val="00966566"/>
    <w:rsid w:val="00971E13"/>
    <w:rsid w:val="009810C6"/>
    <w:rsid w:val="00985DF3"/>
    <w:rsid w:val="009900DB"/>
    <w:rsid w:val="00991800"/>
    <w:rsid w:val="009A000B"/>
    <w:rsid w:val="009B3711"/>
    <w:rsid w:val="009B76D1"/>
    <w:rsid w:val="009B78FA"/>
    <w:rsid w:val="009B7F69"/>
    <w:rsid w:val="009D148D"/>
    <w:rsid w:val="009D2FAD"/>
    <w:rsid w:val="009E1201"/>
    <w:rsid w:val="009E210D"/>
    <w:rsid w:val="009F3A97"/>
    <w:rsid w:val="009F49A4"/>
    <w:rsid w:val="00A0009E"/>
    <w:rsid w:val="00A05177"/>
    <w:rsid w:val="00A06FEC"/>
    <w:rsid w:val="00A17827"/>
    <w:rsid w:val="00A1793A"/>
    <w:rsid w:val="00A270C4"/>
    <w:rsid w:val="00A36EBF"/>
    <w:rsid w:val="00A46779"/>
    <w:rsid w:val="00A47389"/>
    <w:rsid w:val="00A51E69"/>
    <w:rsid w:val="00A63AED"/>
    <w:rsid w:val="00A63F62"/>
    <w:rsid w:val="00A65AE1"/>
    <w:rsid w:val="00A67D56"/>
    <w:rsid w:val="00A710D2"/>
    <w:rsid w:val="00A8105F"/>
    <w:rsid w:val="00A82ED2"/>
    <w:rsid w:val="00A9687F"/>
    <w:rsid w:val="00A96B80"/>
    <w:rsid w:val="00AA01E7"/>
    <w:rsid w:val="00AA32C9"/>
    <w:rsid w:val="00AB54B0"/>
    <w:rsid w:val="00AB7EF5"/>
    <w:rsid w:val="00AC27C6"/>
    <w:rsid w:val="00AC5B7C"/>
    <w:rsid w:val="00AC69EE"/>
    <w:rsid w:val="00AD0630"/>
    <w:rsid w:val="00AD0A7D"/>
    <w:rsid w:val="00AD72C6"/>
    <w:rsid w:val="00AD7ED4"/>
    <w:rsid w:val="00AE2780"/>
    <w:rsid w:val="00AE6D91"/>
    <w:rsid w:val="00AF1B0C"/>
    <w:rsid w:val="00AF2419"/>
    <w:rsid w:val="00AF5C67"/>
    <w:rsid w:val="00B146DE"/>
    <w:rsid w:val="00B1575D"/>
    <w:rsid w:val="00B16B48"/>
    <w:rsid w:val="00B2107E"/>
    <w:rsid w:val="00B26929"/>
    <w:rsid w:val="00B26ACC"/>
    <w:rsid w:val="00B32881"/>
    <w:rsid w:val="00B37B65"/>
    <w:rsid w:val="00B40794"/>
    <w:rsid w:val="00B42182"/>
    <w:rsid w:val="00B50456"/>
    <w:rsid w:val="00B5130B"/>
    <w:rsid w:val="00B57C8D"/>
    <w:rsid w:val="00B667D9"/>
    <w:rsid w:val="00B739D8"/>
    <w:rsid w:val="00B81A3E"/>
    <w:rsid w:val="00B84CE4"/>
    <w:rsid w:val="00B84F77"/>
    <w:rsid w:val="00B855E8"/>
    <w:rsid w:val="00B90789"/>
    <w:rsid w:val="00B9200A"/>
    <w:rsid w:val="00B94057"/>
    <w:rsid w:val="00B948A6"/>
    <w:rsid w:val="00B953DF"/>
    <w:rsid w:val="00BA6622"/>
    <w:rsid w:val="00BA7D0C"/>
    <w:rsid w:val="00BB20E7"/>
    <w:rsid w:val="00BC287A"/>
    <w:rsid w:val="00BC45DB"/>
    <w:rsid w:val="00BD4022"/>
    <w:rsid w:val="00BE4592"/>
    <w:rsid w:val="00BF2D1B"/>
    <w:rsid w:val="00BF494A"/>
    <w:rsid w:val="00BF4A41"/>
    <w:rsid w:val="00BF6CE9"/>
    <w:rsid w:val="00C03652"/>
    <w:rsid w:val="00C12708"/>
    <w:rsid w:val="00C138A9"/>
    <w:rsid w:val="00C14A6A"/>
    <w:rsid w:val="00C17894"/>
    <w:rsid w:val="00C24101"/>
    <w:rsid w:val="00C2518D"/>
    <w:rsid w:val="00C278C8"/>
    <w:rsid w:val="00C328B6"/>
    <w:rsid w:val="00C33FF1"/>
    <w:rsid w:val="00C510B6"/>
    <w:rsid w:val="00C53A50"/>
    <w:rsid w:val="00C80845"/>
    <w:rsid w:val="00C80DC9"/>
    <w:rsid w:val="00C8711D"/>
    <w:rsid w:val="00CA19A2"/>
    <w:rsid w:val="00CA4252"/>
    <w:rsid w:val="00CA626F"/>
    <w:rsid w:val="00CB396B"/>
    <w:rsid w:val="00CB45A7"/>
    <w:rsid w:val="00CB6DA6"/>
    <w:rsid w:val="00CC12C0"/>
    <w:rsid w:val="00CC4B04"/>
    <w:rsid w:val="00CC634D"/>
    <w:rsid w:val="00CC71F5"/>
    <w:rsid w:val="00CE2A5A"/>
    <w:rsid w:val="00CE44F5"/>
    <w:rsid w:val="00CE71B3"/>
    <w:rsid w:val="00CF1EBF"/>
    <w:rsid w:val="00D032B5"/>
    <w:rsid w:val="00D12C18"/>
    <w:rsid w:val="00D157C0"/>
    <w:rsid w:val="00D1608D"/>
    <w:rsid w:val="00D20122"/>
    <w:rsid w:val="00D22F0A"/>
    <w:rsid w:val="00D45345"/>
    <w:rsid w:val="00D45BF4"/>
    <w:rsid w:val="00D47268"/>
    <w:rsid w:val="00D514BE"/>
    <w:rsid w:val="00D5415C"/>
    <w:rsid w:val="00D64ABD"/>
    <w:rsid w:val="00D811F3"/>
    <w:rsid w:val="00D84A65"/>
    <w:rsid w:val="00D91641"/>
    <w:rsid w:val="00D91A72"/>
    <w:rsid w:val="00D95739"/>
    <w:rsid w:val="00DB22F6"/>
    <w:rsid w:val="00DB3C5D"/>
    <w:rsid w:val="00DB3D6A"/>
    <w:rsid w:val="00DB3DAF"/>
    <w:rsid w:val="00DB62A6"/>
    <w:rsid w:val="00DB79DB"/>
    <w:rsid w:val="00DC1C18"/>
    <w:rsid w:val="00DC38F5"/>
    <w:rsid w:val="00DC4931"/>
    <w:rsid w:val="00DD0B75"/>
    <w:rsid w:val="00DD4D7A"/>
    <w:rsid w:val="00DF04D8"/>
    <w:rsid w:val="00DF31B8"/>
    <w:rsid w:val="00DF3851"/>
    <w:rsid w:val="00E00A47"/>
    <w:rsid w:val="00E00CF9"/>
    <w:rsid w:val="00E01DD0"/>
    <w:rsid w:val="00E06348"/>
    <w:rsid w:val="00E112A0"/>
    <w:rsid w:val="00E1216C"/>
    <w:rsid w:val="00E147D5"/>
    <w:rsid w:val="00E17717"/>
    <w:rsid w:val="00E23815"/>
    <w:rsid w:val="00E23D9A"/>
    <w:rsid w:val="00E34261"/>
    <w:rsid w:val="00E46441"/>
    <w:rsid w:val="00E55D34"/>
    <w:rsid w:val="00E74242"/>
    <w:rsid w:val="00E808DF"/>
    <w:rsid w:val="00E91459"/>
    <w:rsid w:val="00EA2818"/>
    <w:rsid w:val="00EA3103"/>
    <w:rsid w:val="00EA3EC0"/>
    <w:rsid w:val="00EC73A3"/>
    <w:rsid w:val="00ED05E1"/>
    <w:rsid w:val="00ED3C5E"/>
    <w:rsid w:val="00EE03FF"/>
    <w:rsid w:val="00EE7D65"/>
    <w:rsid w:val="00EF4D2C"/>
    <w:rsid w:val="00F00A6A"/>
    <w:rsid w:val="00F02D87"/>
    <w:rsid w:val="00F100F5"/>
    <w:rsid w:val="00F10AFF"/>
    <w:rsid w:val="00F1174C"/>
    <w:rsid w:val="00F22C56"/>
    <w:rsid w:val="00F439E4"/>
    <w:rsid w:val="00F461C3"/>
    <w:rsid w:val="00F54D44"/>
    <w:rsid w:val="00F571F9"/>
    <w:rsid w:val="00F72689"/>
    <w:rsid w:val="00F762B2"/>
    <w:rsid w:val="00F82516"/>
    <w:rsid w:val="00F82902"/>
    <w:rsid w:val="00F93744"/>
    <w:rsid w:val="00FA036F"/>
    <w:rsid w:val="00FA55EE"/>
    <w:rsid w:val="00FA6525"/>
    <w:rsid w:val="00FA78F2"/>
    <w:rsid w:val="00FB025D"/>
    <w:rsid w:val="00FB1071"/>
    <w:rsid w:val="00FB498C"/>
    <w:rsid w:val="00FB5DBC"/>
    <w:rsid w:val="00FB5FB8"/>
    <w:rsid w:val="00FB7D15"/>
    <w:rsid w:val="00FE60E0"/>
    <w:rsid w:val="00FF0FB6"/>
    <w:rsid w:val="00FF524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32"/>
    <w:pPr>
      <w:suppressAutoHyphens/>
    </w:pPr>
    <w:rPr>
      <w:sz w:val="24"/>
      <w:szCs w:val="24"/>
      <w:lang w:eastAsia="ar-SA"/>
    </w:rPr>
  </w:style>
  <w:style w:type="paragraph" w:styleId="Heading1">
    <w:name w:val="heading 1"/>
    <w:basedOn w:val="Normal"/>
    <w:next w:val="Normal"/>
    <w:link w:val="Heading1Char"/>
    <w:uiPriority w:val="99"/>
    <w:qFormat/>
    <w:rsid w:val="00264232"/>
    <w:pPr>
      <w:keepNext/>
      <w:widowControl w:val="0"/>
      <w:autoSpaceDE w:val="0"/>
      <w:jc w:val="center"/>
      <w:outlineLvl w:val="0"/>
    </w:pPr>
    <w:rPr>
      <w:b/>
      <w:bCs/>
      <w:sz w:val="28"/>
    </w:rPr>
  </w:style>
  <w:style w:type="paragraph" w:styleId="Heading2">
    <w:name w:val="heading 2"/>
    <w:basedOn w:val="Normal"/>
    <w:next w:val="Normal"/>
    <w:link w:val="Heading2Char"/>
    <w:uiPriority w:val="99"/>
    <w:qFormat/>
    <w:rsid w:val="00264232"/>
    <w:pPr>
      <w:keepNext/>
      <w:widowControl w:val="0"/>
      <w:numPr>
        <w:ilvl w:val="1"/>
        <w:numId w:val="1"/>
      </w:numPr>
      <w:tabs>
        <w:tab w:val="left" w:pos="576"/>
      </w:tabs>
      <w:autoSpaceDE w:val="0"/>
      <w:jc w:val="center"/>
      <w:outlineLvl w:val="1"/>
    </w:pPr>
    <w:rPr>
      <w:rFonts w:eastAsia="Arial Unicode MS"/>
      <w:b/>
      <w:bCs/>
      <w:sz w:val="32"/>
      <w:szCs w:val="32"/>
    </w:rPr>
  </w:style>
  <w:style w:type="paragraph" w:styleId="Heading3">
    <w:name w:val="heading 3"/>
    <w:basedOn w:val="Normal"/>
    <w:next w:val="Normal"/>
    <w:link w:val="Heading3Char"/>
    <w:uiPriority w:val="99"/>
    <w:qFormat/>
    <w:rsid w:val="00264232"/>
    <w:pPr>
      <w:keepNext/>
      <w:widowControl w:val="0"/>
      <w:autoSpaceDE w:val="0"/>
      <w:ind w:firstLine="540"/>
      <w:jc w:val="both"/>
      <w:outlineLvl w:val="2"/>
    </w:pPr>
    <w:rPr>
      <w:b/>
      <w:bCs/>
    </w:rPr>
  </w:style>
  <w:style w:type="paragraph" w:styleId="Heading4">
    <w:name w:val="heading 4"/>
    <w:basedOn w:val="Normal"/>
    <w:next w:val="Normal"/>
    <w:link w:val="Heading4Char"/>
    <w:uiPriority w:val="99"/>
    <w:qFormat/>
    <w:rsid w:val="00264232"/>
    <w:pPr>
      <w:keepNext/>
      <w:widowControl w:val="0"/>
      <w:autoSpaceDE w:val="0"/>
      <w:ind w:firstLine="567"/>
      <w:jc w:val="both"/>
      <w:outlineLvl w:val="3"/>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988"/>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860988"/>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860988"/>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860988"/>
    <w:rPr>
      <w:rFonts w:asciiTheme="minorHAnsi" w:eastAsiaTheme="minorEastAsia" w:hAnsiTheme="minorHAnsi" w:cstheme="minorBidi"/>
      <w:b/>
      <w:bCs/>
      <w:sz w:val="28"/>
      <w:szCs w:val="28"/>
      <w:lang w:eastAsia="ar-SA"/>
    </w:rPr>
  </w:style>
  <w:style w:type="character" w:customStyle="1" w:styleId="Absatz-Standardschriftart">
    <w:name w:val="Absatz-Standardschriftart"/>
    <w:uiPriority w:val="99"/>
    <w:rsid w:val="00264232"/>
  </w:style>
  <w:style w:type="character" w:customStyle="1" w:styleId="WW-Absatz-Standardschriftart">
    <w:name w:val="WW-Absatz-Standardschriftart"/>
    <w:uiPriority w:val="99"/>
    <w:rsid w:val="00264232"/>
  </w:style>
  <w:style w:type="character" w:customStyle="1" w:styleId="WW-Absatz-Standardschriftart1">
    <w:name w:val="WW-Absatz-Standardschriftart1"/>
    <w:uiPriority w:val="99"/>
    <w:rsid w:val="00264232"/>
  </w:style>
  <w:style w:type="character" w:customStyle="1" w:styleId="WW-Absatz-Standardschriftart11">
    <w:name w:val="WW-Absatz-Standardschriftart11"/>
    <w:uiPriority w:val="99"/>
    <w:rsid w:val="00264232"/>
  </w:style>
  <w:style w:type="character" w:customStyle="1" w:styleId="WW-Standardnpsmoodstavce">
    <w:name w:val="WW-Standardní písmo odstavce"/>
    <w:uiPriority w:val="99"/>
    <w:rsid w:val="00264232"/>
  </w:style>
  <w:style w:type="character" w:styleId="Strong">
    <w:name w:val="Strong"/>
    <w:basedOn w:val="DefaultParagraphFont"/>
    <w:uiPriority w:val="99"/>
    <w:qFormat/>
    <w:rsid w:val="00264232"/>
    <w:rPr>
      <w:rFonts w:cs="Times New Roman"/>
      <w:b/>
    </w:rPr>
  </w:style>
  <w:style w:type="character" w:customStyle="1" w:styleId="Symbolyproslovn">
    <w:name w:val="Symboly pro číslování"/>
    <w:uiPriority w:val="99"/>
    <w:rsid w:val="00264232"/>
  </w:style>
  <w:style w:type="character" w:styleId="PageNumber">
    <w:name w:val="page number"/>
    <w:basedOn w:val="DefaultParagraphFont"/>
    <w:uiPriority w:val="99"/>
    <w:rsid w:val="00264232"/>
    <w:rPr>
      <w:rFonts w:cs="Times New Roman"/>
    </w:rPr>
  </w:style>
  <w:style w:type="paragraph" w:customStyle="1" w:styleId="Nadpis">
    <w:name w:val="Nadpis"/>
    <w:basedOn w:val="Normal"/>
    <w:next w:val="BodyText"/>
    <w:uiPriority w:val="99"/>
    <w:rsid w:val="00264232"/>
    <w:pPr>
      <w:keepNext/>
      <w:spacing w:before="240" w:after="120"/>
    </w:pPr>
    <w:rPr>
      <w:rFonts w:ascii="Arial" w:hAnsi="Arial" w:cs="Tahoma"/>
      <w:sz w:val="28"/>
      <w:szCs w:val="28"/>
    </w:rPr>
  </w:style>
  <w:style w:type="paragraph" w:styleId="BodyText">
    <w:name w:val="Body Text"/>
    <w:basedOn w:val="Normal"/>
    <w:link w:val="BodyTextChar"/>
    <w:uiPriority w:val="99"/>
    <w:rsid w:val="00264232"/>
    <w:pPr>
      <w:spacing w:after="120"/>
    </w:pPr>
  </w:style>
  <w:style w:type="character" w:customStyle="1" w:styleId="BodyTextChar">
    <w:name w:val="Body Text Char"/>
    <w:basedOn w:val="DefaultParagraphFont"/>
    <w:link w:val="BodyText"/>
    <w:uiPriority w:val="99"/>
    <w:semiHidden/>
    <w:rsid w:val="00860988"/>
    <w:rPr>
      <w:sz w:val="24"/>
      <w:szCs w:val="24"/>
      <w:lang w:eastAsia="ar-SA"/>
    </w:rPr>
  </w:style>
  <w:style w:type="paragraph" w:styleId="List">
    <w:name w:val="List"/>
    <w:basedOn w:val="BodyText"/>
    <w:uiPriority w:val="99"/>
    <w:rsid w:val="00264232"/>
    <w:rPr>
      <w:rFonts w:cs="Tahoma"/>
    </w:rPr>
  </w:style>
  <w:style w:type="paragraph" w:customStyle="1" w:styleId="Popisek">
    <w:name w:val="Popisek"/>
    <w:basedOn w:val="Normal"/>
    <w:uiPriority w:val="99"/>
    <w:rsid w:val="00264232"/>
    <w:pPr>
      <w:suppressLineNumbers/>
      <w:spacing w:before="120" w:after="120"/>
    </w:pPr>
    <w:rPr>
      <w:rFonts w:cs="Tahoma"/>
      <w:i/>
      <w:iCs/>
    </w:rPr>
  </w:style>
  <w:style w:type="paragraph" w:customStyle="1" w:styleId="Rejstk">
    <w:name w:val="Rejstřík"/>
    <w:basedOn w:val="Normal"/>
    <w:uiPriority w:val="99"/>
    <w:rsid w:val="00264232"/>
    <w:pPr>
      <w:suppressLineNumbers/>
    </w:pPr>
    <w:rPr>
      <w:rFonts w:cs="Tahoma"/>
    </w:rPr>
  </w:style>
  <w:style w:type="paragraph" w:styleId="Header">
    <w:name w:val="header"/>
    <w:basedOn w:val="Normal"/>
    <w:link w:val="HeaderChar"/>
    <w:uiPriority w:val="99"/>
    <w:rsid w:val="00264232"/>
    <w:pPr>
      <w:widowControl w:val="0"/>
      <w:tabs>
        <w:tab w:val="center" w:pos="4536"/>
        <w:tab w:val="right" w:pos="9072"/>
      </w:tabs>
      <w:autoSpaceDE w:val="0"/>
      <w:spacing w:line="360" w:lineRule="auto"/>
      <w:jc w:val="both"/>
    </w:pPr>
  </w:style>
  <w:style w:type="character" w:customStyle="1" w:styleId="HeaderChar">
    <w:name w:val="Header Char"/>
    <w:basedOn w:val="DefaultParagraphFont"/>
    <w:link w:val="Header"/>
    <w:uiPriority w:val="99"/>
    <w:semiHidden/>
    <w:rsid w:val="00860988"/>
    <w:rPr>
      <w:sz w:val="24"/>
      <w:szCs w:val="24"/>
      <w:lang w:eastAsia="ar-SA"/>
    </w:rPr>
  </w:style>
  <w:style w:type="paragraph" w:styleId="BodyTextIndent3">
    <w:name w:val="Body Text Indent 3"/>
    <w:basedOn w:val="Normal"/>
    <w:link w:val="BodyTextIndent3Char"/>
    <w:uiPriority w:val="99"/>
    <w:rsid w:val="00264232"/>
    <w:pPr>
      <w:widowControl w:val="0"/>
      <w:autoSpaceDE w:val="0"/>
      <w:ind w:firstLine="540"/>
      <w:jc w:val="both"/>
    </w:pPr>
  </w:style>
  <w:style w:type="character" w:customStyle="1" w:styleId="BodyTextIndent3Char">
    <w:name w:val="Body Text Indent 3 Char"/>
    <w:basedOn w:val="DefaultParagraphFont"/>
    <w:link w:val="BodyTextIndent3"/>
    <w:uiPriority w:val="99"/>
    <w:semiHidden/>
    <w:rsid w:val="00860988"/>
    <w:rPr>
      <w:sz w:val="16"/>
      <w:szCs w:val="16"/>
      <w:lang w:eastAsia="ar-SA"/>
    </w:rPr>
  </w:style>
  <w:style w:type="paragraph" w:customStyle="1" w:styleId="Nad3">
    <w:name w:val="Nad 3"/>
    <w:basedOn w:val="Normal"/>
    <w:uiPriority w:val="99"/>
    <w:rsid w:val="00264232"/>
    <w:pPr>
      <w:widowControl w:val="0"/>
      <w:autoSpaceDE w:val="0"/>
      <w:spacing w:before="120" w:line="360" w:lineRule="auto"/>
      <w:ind w:left="426" w:hanging="426"/>
      <w:jc w:val="center"/>
    </w:pPr>
    <w:rPr>
      <w:rFonts w:ascii="Arial" w:hAnsi="Arial" w:cs="Arial"/>
      <w:b/>
      <w:bCs/>
    </w:rPr>
  </w:style>
  <w:style w:type="paragraph" w:styleId="BodyTextIndent">
    <w:name w:val="Body Text Indent"/>
    <w:basedOn w:val="Normal"/>
    <w:link w:val="BodyTextIndentChar"/>
    <w:uiPriority w:val="99"/>
    <w:rsid w:val="00264232"/>
    <w:pPr>
      <w:widowControl w:val="0"/>
      <w:autoSpaceDE w:val="0"/>
      <w:ind w:firstLine="540"/>
      <w:jc w:val="both"/>
    </w:pPr>
    <w:rPr>
      <w:b/>
      <w:bCs/>
      <w:i/>
      <w:iCs/>
    </w:rPr>
  </w:style>
  <w:style w:type="character" w:customStyle="1" w:styleId="BodyTextIndentChar">
    <w:name w:val="Body Text Indent Char"/>
    <w:basedOn w:val="DefaultParagraphFont"/>
    <w:link w:val="BodyTextIndent"/>
    <w:uiPriority w:val="99"/>
    <w:semiHidden/>
    <w:rsid w:val="00860988"/>
    <w:rPr>
      <w:sz w:val="24"/>
      <w:szCs w:val="24"/>
      <w:lang w:eastAsia="ar-SA"/>
    </w:rPr>
  </w:style>
  <w:style w:type="paragraph" w:customStyle="1" w:styleId="Obsahrmce">
    <w:name w:val="Obsah rámce"/>
    <w:basedOn w:val="BodyText"/>
    <w:uiPriority w:val="99"/>
    <w:rsid w:val="00264232"/>
  </w:style>
  <w:style w:type="paragraph" w:styleId="Footer">
    <w:name w:val="footer"/>
    <w:basedOn w:val="Normal"/>
    <w:link w:val="FooterChar"/>
    <w:uiPriority w:val="99"/>
    <w:rsid w:val="00264232"/>
    <w:pPr>
      <w:suppressLineNumbers/>
      <w:tabs>
        <w:tab w:val="center" w:pos="4818"/>
        <w:tab w:val="right" w:pos="9637"/>
      </w:tabs>
    </w:pPr>
  </w:style>
  <w:style w:type="character" w:customStyle="1" w:styleId="FooterChar">
    <w:name w:val="Footer Char"/>
    <w:basedOn w:val="DefaultParagraphFont"/>
    <w:link w:val="Footer"/>
    <w:uiPriority w:val="99"/>
    <w:semiHidden/>
    <w:rsid w:val="00860988"/>
    <w:rPr>
      <w:sz w:val="24"/>
      <w:szCs w:val="24"/>
      <w:lang w:eastAsia="ar-SA"/>
    </w:rPr>
  </w:style>
  <w:style w:type="character" w:styleId="Hyperlink">
    <w:name w:val="Hyperlink"/>
    <w:basedOn w:val="DefaultParagraphFont"/>
    <w:uiPriority w:val="99"/>
    <w:rsid w:val="00264232"/>
    <w:rPr>
      <w:rFonts w:cs="Times New Roman"/>
      <w:color w:val="0000FF"/>
      <w:u w:val="single"/>
    </w:rPr>
  </w:style>
  <w:style w:type="paragraph" w:customStyle="1" w:styleId="bodytext0">
    <w:name w:val="bodytext"/>
    <w:basedOn w:val="Normal"/>
    <w:uiPriority w:val="99"/>
    <w:rsid w:val="00264232"/>
    <w:pPr>
      <w:suppressAutoHyphens w:val="0"/>
      <w:spacing w:before="100" w:beforeAutospacing="1" w:after="100" w:afterAutospacing="1"/>
    </w:pPr>
    <w:rPr>
      <w:rFonts w:ascii="Arial Unicode MS" w:eastAsia="Arial Unicode MS" w:hAnsi="Arial Unicode MS" w:cs="Arial Unicode MS"/>
      <w:lang w:eastAsia="cs-CZ"/>
    </w:rPr>
  </w:style>
  <w:style w:type="table" w:styleId="TableGrid">
    <w:name w:val="Table Grid"/>
    <w:basedOn w:val="TableNormal"/>
    <w:uiPriority w:val="99"/>
    <w:rsid w:val="00767B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9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cs-CZ"/>
    </w:rPr>
  </w:style>
  <w:style w:type="character" w:customStyle="1" w:styleId="HTMLPreformattedChar">
    <w:name w:val="HTML Preformatted Char"/>
    <w:basedOn w:val="DefaultParagraphFont"/>
    <w:link w:val="HTMLPreformatted"/>
    <w:uiPriority w:val="99"/>
    <w:semiHidden/>
    <w:rsid w:val="00860988"/>
    <w:rPr>
      <w:rFonts w:ascii="Courier New" w:hAnsi="Courier New" w:cs="Courier New"/>
      <w:sz w:val="20"/>
      <w:szCs w:val="20"/>
      <w:lang w:eastAsia="ar-SA"/>
    </w:rPr>
  </w:style>
  <w:style w:type="paragraph" w:styleId="NormalWeb">
    <w:name w:val="Normal (Web)"/>
    <w:basedOn w:val="Normal"/>
    <w:uiPriority w:val="99"/>
    <w:rsid w:val="00235740"/>
    <w:pPr>
      <w:suppressAutoHyphens w:val="0"/>
      <w:spacing w:before="100" w:beforeAutospacing="1" w:after="100" w:afterAutospacing="1"/>
    </w:pPr>
    <w:rPr>
      <w:lang w:eastAsia="cs-CZ"/>
    </w:rPr>
  </w:style>
  <w:style w:type="paragraph" w:styleId="PlainText">
    <w:name w:val="Plain Text"/>
    <w:basedOn w:val="Normal"/>
    <w:link w:val="PlainTextChar"/>
    <w:uiPriority w:val="99"/>
    <w:rsid w:val="00606D85"/>
    <w:pPr>
      <w:suppressAutoHyphens w:val="0"/>
    </w:pPr>
    <w:rPr>
      <w:rFonts w:ascii="Calibri" w:hAnsi="Calibri"/>
      <w:sz w:val="22"/>
      <w:szCs w:val="21"/>
      <w:lang w:eastAsia="en-US"/>
    </w:rPr>
  </w:style>
  <w:style w:type="character" w:customStyle="1" w:styleId="PlainTextChar">
    <w:name w:val="Plain Text Char"/>
    <w:basedOn w:val="DefaultParagraphFont"/>
    <w:link w:val="PlainText"/>
    <w:uiPriority w:val="99"/>
    <w:locked/>
    <w:rsid w:val="00606D85"/>
    <w:rPr>
      <w:rFonts w:ascii="Calibri" w:eastAsia="Times New Roman" w:hAnsi="Calibri"/>
      <w:sz w:val="21"/>
      <w:lang w:eastAsia="en-US"/>
    </w:rPr>
  </w:style>
  <w:style w:type="paragraph" w:customStyle="1" w:styleId="Styl1">
    <w:name w:val="Styl1"/>
    <w:basedOn w:val="Normal"/>
    <w:uiPriority w:val="99"/>
    <w:rsid w:val="00E112A0"/>
    <w:pPr>
      <w:suppressAutoHyphens w:val="0"/>
    </w:pPr>
    <w:rPr>
      <w:rFonts w:ascii="Arial" w:hAnsi="Arial" w:cs="Arial"/>
      <w:lang w:eastAsia="cs-CZ"/>
    </w:rPr>
  </w:style>
  <w:style w:type="paragraph" w:styleId="ListParagraph">
    <w:name w:val="List Paragraph"/>
    <w:basedOn w:val="Normal"/>
    <w:uiPriority w:val="99"/>
    <w:qFormat/>
    <w:rsid w:val="00E112A0"/>
    <w:pPr>
      <w:suppressAutoHyphens w:val="0"/>
      <w:spacing w:after="200" w:line="276" w:lineRule="auto"/>
      <w:ind w:left="720"/>
      <w:contextualSpacing/>
    </w:pPr>
    <w:rPr>
      <w:rFonts w:ascii="Calibri" w:hAnsi="Calibri"/>
      <w:sz w:val="22"/>
      <w:szCs w:val="22"/>
      <w:lang w:eastAsia="en-US"/>
    </w:rPr>
  </w:style>
  <w:style w:type="paragraph" w:customStyle="1" w:styleId="Default">
    <w:name w:val="Default"/>
    <w:uiPriority w:val="99"/>
    <w:rsid w:val="00543E1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775519202">
      <w:marLeft w:val="0"/>
      <w:marRight w:val="0"/>
      <w:marTop w:val="0"/>
      <w:marBottom w:val="0"/>
      <w:divBdr>
        <w:top w:val="none" w:sz="0" w:space="0" w:color="auto"/>
        <w:left w:val="none" w:sz="0" w:space="0" w:color="auto"/>
        <w:bottom w:val="none" w:sz="0" w:space="0" w:color="auto"/>
        <w:right w:val="none" w:sz="0" w:space="0" w:color="auto"/>
      </w:divBdr>
      <w:divsChild>
        <w:div w:id="1775519205">
          <w:marLeft w:val="547"/>
          <w:marRight w:val="0"/>
          <w:marTop w:val="134"/>
          <w:marBottom w:val="0"/>
          <w:divBdr>
            <w:top w:val="none" w:sz="0" w:space="0" w:color="auto"/>
            <w:left w:val="none" w:sz="0" w:space="0" w:color="auto"/>
            <w:bottom w:val="none" w:sz="0" w:space="0" w:color="auto"/>
            <w:right w:val="none" w:sz="0" w:space="0" w:color="auto"/>
          </w:divBdr>
        </w:div>
        <w:div w:id="1775519207">
          <w:marLeft w:val="547"/>
          <w:marRight w:val="0"/>
          <w:marTop w:val="134"/>
          <w:marBottom w:val="0"/>
          <w:divBdr>
            <w:top w:val="none" w:sz="0" w:space="0" w:color="auto"/>
            <w:left w:val="none" w:sz="0" w:space="0" w:color="auto"/>
            <w:bottom w:val="none" w:sz="0" w:space="0" w:color="auto"/>
            <w:right w:val="none" w:sz="0" w:space="0" w:color="auto"/>
          </w:divBdr>
        </w:div>
      </w:divsChild>
    </w:div>
    <w:div w:id="1775519203">
      <w:marLeft w:val="0"/>
      <w:marRight w:val="0"/>
      <w:marTop w:val="0"/>
      <w:marBottom w:val="0"/>
      <w:divBdr>
        <w:top w:val="none" w:sz="0" w:space="0" w:color="auto"/>
        <w:left w:val="none" w:sz="0" w:space="0" w:color="auto"/>
        <w:bottom w:val="none" w:sz="0" w:space="0" w:color="auto"/>
        <w:right w:val="none" w:sz="0" w:space="0" w:color="auto"/>
      </w:divBdr>
    </w:div>
    <w:div w:id="1775519204">
      <w:marLeft w:val="0"/>
      <w:marRight w:val="0"/>
      <w:marTop w:val="0"/>
      <w:marBottom w:val="0"/>
      <w:divBdr>
        <w:top w:val="none" w:sz="0" w:space="0" w:color="auto"/>
        <w:left w:val="none" w:sz="0" w:space="0" w:color="auto"/>
        <w:bottom w:val="none" w:sz="0" w:space="0" w:color="auto"/>
        <w:right w:val="none" w:sz="0" w:space="0" w:color="auto"/>
      </w:divBdr>
    </w:div>
    <w:div w:id="1775519208">
      <w:marLeft w:val="0"/>
      <w:marRight w:val="0"/>
      <w:marTop w:val="0"/>
      <w:marBottom w:val="0"/>
      <w:divBdr>
        <w:top w:val="none" w:sz="0" w:space="0" w:color="auto"/>
        <w:left w:val="none" w:sz="0" w:space="0" w:color="auto"/>
        <w:bottom w:val="none" w:sz="0" w:space="0" w:color="auto"/>
        <w:right w:val="none" w:sz="0" w:space="0" w:color="auto"/>
      </w:divBdr>
      <w:divsChild>
        <w:div w:id="1775519206">
          <w:marLeft w:val="547"/>
          <w:marRight w:val="0"/>
          <w:marTop w:val="134"/>
          <w:marBottom w:val="0"/>
          <w:divBdr>
            <w:top w:val="none" w:sz="0" w:space="0" w:color="auto"/>
            <w:left w:val="none" w:sz="0" w:space="0" w:color="auto"/>
            <w:bottom w:val="none" w:sz="0" w:space="0" w:color="auto"/>
            <w:right w:val="none" w:sz="0" w:space="0" w:color="auto"/>
          </w:divBdr>
        </w:div>
      </w:divsChild>
    </w:div>
    <w:div w:id="1775519209">
      <w:marLeft w:val="0"/>
      <w:marRight w:val="0"/>
      <w:marTop w:val="0"/>
      <w:marBottom w:val="0"/>
      <w:divBdr>
        <w:top w:val="none" w:sz="0" w:space="0" w:color="auto"/>
        <w:left w:val="none" w:sz="0" w:space="0" w:color="auto"/>
        <w:bottom w:val="none" w:sz="0" w:space="0" w:color="auto"/>
        <w:right w:val="none" w:sz="0" w:space="0" w:color="auto"/>
      </w:divBdr>
    </w:div>
    <w:div w:id="1775519210">
      <w:marLeft w:val="0"/>
      <w:marRight w:val="0"/>
      <w:marTop w:val="0"/>
      <w:marBottom w:val="0"/>
      <w:divBdr>
        <w:top w:val="none" w:sz="0" w:space="0" w:color="auto"/>
        <w:left w:val="none" w:sz="0" w:space="0" w:color="auto"/>
        <w:bottom w:val="none" w:sz="0" w:space="0" w:color="auto"/>
        <w:right w:val="none" w:sz="0" w:space="0" w:color="auto"/>
      </w:divBdr>
    </w:div>
    <w:div w:id="1775519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TotalTime>
  <Pages>3</Pages>
  <Words>815</Words>
  <Characters>4809</Characters>
  <Application>Microsoft Office Outlook</Application>
  <DocSecurity>0</DocSecurity>
  <Lines>0</Lines>
  <Paragraphs>0</Paragraphs>
  <ScaleCrop>false</ScaleCrop>
  <Company>Univerzita Palackého Olomouc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Palackého v Olomouci</dc:title>
  <dc:subject/>
  <dc:creator>Michal Bartoň</dc:creator>
  <cp:keywords/>
  <dc:description/>
  <cp:lastModifiedBy>Michal</cp:lastModifiedBy>
  <cp:revision>10</cp:revision>
  <cp:lastPrinted>2012-09-18T15:42:00Z</cp:lastPrinted>
  <dcterms:created xsi:type="dcterms:W3CDTF">2014-10-16T13:53:00Z</dcterms:created>
  <dcterms:modified xsi:type="dcterms:W3CDTF">2014-10-20T08:31:00Z</dcterms:modified>
</cp:coreProperties>
</file>