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25" w:rsidRPr="00367A5E" w:rsidRDefault="009B3711" w:rsidP="00367A5E">
      <w:pPr>
        <w:jc w:val="center"/>
        <w:rPr>
          <w:rFonts w:asciiTheme="minorHAnsi" w:hAnsiTheme="minorHAnsi"/>
        </w:rPr>
      </w:pPr>
      <w:r w:rsidRPr="00367A5E">
        <w:rPr>
          <w:rFonts w:asciiTheme="minorHAnsi" w:hAnsiTheme="minorHAnsi"/>
        </w:rPr>
        <w:t xml:space="preserve">Právnická fakulta </w:t>
      </w:r>
      <w:r w:rsidR="00FA6525" w:rsidRPr="00367A5E">
        <w:rPr>
          <w:rFonts w:asciiTheme="minorHAnsi" w:hAnsiTheme="minorHAnsi"/>
        </w:rPr>
        <w:t>Univerzit</w:t>
      </w:r>
      <w:r w:rsidRPr="00367A5E">
        <w:rPr>
          <w:rFonts w:asciiTheme="minorHAnsi" w:hAnsiTheme="minorHAnsi"/>
        </w:rPr>
        <w:t>y</w:t>
      </w:r>
      <w:r w:rsidR="00FA6525" w:rsidRPr="00367A5E">
        <w:rPr>
          <w:rFonts w:asciiTheme="minorHAnsi" w:hAnsiTheme="minorHAnsi"/>
        </w:rPr>
        <w:t xml:space="preserve"> Palackého v Olomouci </w:t>
      </w:r>
      <w:r w:rsidR="00FA6525" w:rsidRPr="00367A5E">
        <w:rPr>
          <w:rFonts w:asciiTheme="minorHAnsi" w:hAnsiTheme="minorHAnsi"/>
        </w:rPr>
        <w:br/>
      </w:r>
      <w:r w:rsidR="00FA6525" w:rsidRPr="00367A5E">
        <w:rPr>
          <w:rFonts w:asciiTheme="minorHAnsi" w:hAnsiTheme="minorHAnsi"/>
        </w:rPr>
        <w:br/>
        <w:t>Akademický senát</w:t>
      </w:r>
    </w:p>
    <w:p w:rsidR="00FA6525" w:rsidRPr="00947C25" w:rsidRDefault="00FA6525" w:rsidP="00367A5E">
      <w:pPr>
        <w:pStyle w:val="Nzev"/>
        <w:rPr>
          <w:rFonts w:ascii="Garamond" w:hAnsi="Garamond"/>
          <w:b/>
          <w:bCs/>
        </w:rPr>
      </w:pPr>
    </w:p>
    <w:p w:rsidR="000A7D94" w:rsidRDefault="001A5538" w:rsidP="000A7D94">
      <w:pPr>
        <w:pStyle w:val="Nzev"/>
        <w:jc w:val="center"/>
      </w:pPr>
      <w:r w:rsidRPr="00947C25">
        <w:t xml:space="preserve">Zápis ze </w:t>
      </w:r>
      <w:r w:rsidR="00FA6525" w:rsidRPr="00947C25">
        <w:t xml:space="preserve">zasedání </w:t>
      </w:r>
      <w:r w:rsidR="000A7D94">
        <w:t>AS PF UP</w:t>
      </w:r>
      <w:bookmarkStart w:id="0" w:name="_GoBack"/>
      <w:bookmarkEnd w:id="0"/>
    </w:p>
    <w:p w:rsidR="00FA6525" w:rsidRPr="00947C25" w:rsidRDefault="001A5538" w:rsidP="000A7D94">
      <w:pPr>
        <w:pStyle w:val="Nzev"/>
        <w:jc w:val="center"/>
      </w:pPr>
      <w:r w:rsidRPr="00947C25">
        <w:t xml:space="preserve">dne </w:t>
      </w:r>
      <w:r w:rsidR="001D31A8">
        <w:t>23</w:t>
      </w:r>
      <w:r w:rsidR="009B3711" w:rsidRPr="00947C25">
        <w:t xml:space="preserve">. </w:t>
      </w:r>
      <w:r w:rsidR="001D31A8">
        <w:t>6</w:t>
      </w:r>
      <w:r w:rsidR="009B3711" w:rsidRPr="00947C25">
        <w:t>. 201</w:t>
      </w:r>
      <w:r w:rsidR="0067704F" w:rsidRPr="00947C25">
        <w:t>5</w:t>
      </w:r>
    </w:p>
    <w:p w:rsidR="00FA6525" w:rsidRPr="000A7D94" w:rsidRDefault="00FA6525" w:rsidP="00B40794">
      <w:pPr>
        <w:pStyle w:val="Nadpis1"/>
        <w:spacing w:after="120"/>
        <w:rPr>
          <w:rFonts w:asciiTheme="minorHAnsi" w:hAnsiTheme="minorHAnsi"/>
          <w:sz w:val="24"/>
        </w:rPr>
      </w:pPr>
    </w:p>
    <w:p w:rsidR="00CC12C0" w:rsidRPr="000A7D94" w:rsidRDefault="001A5538" w:rsidP="00B40794">
      <w:pPr>
        <w:spacing w:before="120" w:after="120"/>
        <w:rPr>
          <w:rFonts w:asciiTheme="minorHAnsi" w:hAnsiTheme="minorHAnsi"/>
          <w:u w:val="single"/>
        </w:rPr>
      </w:pPr>
      <w:r w:rsidRPr="000A7D94">
        <w:rPr>
          <w:rFonts w:asciiTheme="minorHAnsi" w:hAnsiTheme="minorHAnsi"/>
          <w:u w:val="single"/>
        </w:rPr>
        <w:t>přítomn</w:t>
      </w:r>
      <w:r w:rsidR="005440F5" w:rsidRPr="000A7D94">
        <w:rPr>
          <w:rFonts w:asciiTheme="minorHAnsi" w:hAnsiTheme="minorHAnsi"/>
          <w:u w:val="single"/>
        </w:rPr>
        <w:t>í senátoři</w:t>
      </w:r>
      <w:r w:rsidRPr="000A7D94">
        <w:rPr>
          <w:rFonts w:asciiTheme="minorHAnsi" w:hAnsiTheme="minorHAnsi"/>
          <w:u w:val="single"/>
        </w:rPr>
        <w:t xml:space="preserve">: </w:t>
      </w:r>
    </w:p>
    <w:p w:rsidR="00915673" w:rsidRPr="000A7D94" w:rsidRDefault="00421616" w:rsidP="00B40794">
      <w:pPr>
        <w:spacing w:after="120"/>
        <w:rPr>
          <w:rFonts w:asciiTheme="minorHAnsi" w:hAnsiTheme="minorHAnsi"/>
          <w:u w:val="single"/>
        </w:rPr>
      </w:pPr>
      <w:r w:rsidRPr="000A7D94">
        <w:rPr>
          <w:rFonts w:asciiTheme="minorHAnsi" w:hAnsiTheme="minorHAnsi"/>
          <w:i/>
        </w:rPr>
        <w:t>pedagogičtí pracovníci</w:t>
      </w:r>
      <w:r w:rsidR="00F00A6A" w:rsidRPr="000A7D94">
        <w:rPr>
          <w:rFonts w:asciiTheme="minorHAnsi" w:hAnsiTheme="minorHAnsi"/>
          <w:i/>
        </w:rPr>
        <w:t>:</w:t>
      </w:r>
      <w:r w:rsidR="00F00A6A" w:rsidRPr="000A7D94">
        <w:rPr>
          <w:rFonts w:asciiTheme="minorHAnsi" w:hAnsiTheme="minorHAnsi"/>
        </w:rPr>
        <w:t xml:space="preserve"> </w:t>
      </w:r>
      <w:r w:rsidR="00F100F5" w:rsidRPr="000A7D94">
        <w:rPr>
          <w:rFonts w:asciiTheme="minorHAnsi" w:hAnsiTheme="minorHAnsi"/>
        </w:rPr>
        <w:t xml:space="preserve"> </w:t>
      </w:r>
      <w:r w:rsidR="00F00A6A" w:rsidRPr="000A7D94">
        <w:rPr>
          <w:rFonts w:asciiTheme="minorHAnsi" w:hAnsiTheme="minorHAnsi"/>
        </w:rPr>
        <w:t xml:space="preserve">M. Bartoň, </w:t>
      </w:r>
      <w:r w:rsidR="009F056A" w:rsidRPr="000A7D94">
        <w:rPr>
          <w:rFonts w:asciiTheme="minorHAnsi" w:hAnsiTheme="minorHAnsi"/>
        </w:rPr>
        <w:t xml:space="preserve">L. Černá, </w:t>
      </w:r>
      <w:r w:rsidR="00152597" w:rsidRPr="000A7D94">
        <w:rPr>
          <w:rFonts w:asciiTheme="minorHAnsi" w:hAnsiTheme="minorHAnsi"/>
        </w:rPr>
        <w:t xml:space="preserve">K. </w:t>
      </w:r>
      <w:proofErr w:type="spellStart"/>
      <w:r w:rsidR="00152597" w:rsidRPr="000A7D94">
        <w:rPr>
          <w:rFonts w:asciiTheme="minorHAnsi" w:hAnsiTheme="minorHAnsi"/>
        </w:rPr>
        <w:t>Hamuľáková</w:t>
      </w:r>
      <w:proofErr w:type="spellEnd"/>
      <w:r w:rsidR="00152597" w:rsidRPr="000A7D94">
        <w:rPr>
          <w:rFonts w:asciiTheme="minorHAnsi" w:hAnsiTheme="minorHAnsi"/>
        </w:rPr>
        <w:t xml:space="preserve">, </w:t>
      </w:r>
      <w:r w:rsidR="0011191D" w:rsidRPr="000A7D94">
        <w:rPr>
          <w:rFonts w:asciiTheme="minorHAnsi" w:hAnsiTheme="minorHAnsi"/>
        </w:rPr>
        <w:t xml:space="preserve">J. Křiváčková, </w:t>
      </w:r>
      <w:r w:rsidR="00915673" w:rsidRPr="000A7D94">
        <w:rPr>
          <w:rFonts w:asciiTheme="minorHAnsi" w:hAnsiTheme="minorHAnsi"/>
        </w:rPr>
        <w:t xml:space="preserve">O. Pouperová, </w:t>
      </w:r>
      <w:r w:rsidR="00330519" w:rsidRPr="000A7D94">
        <w:rPr>
          <w:rFonts w:asciiTheme="minorHAnsi" w:hAnsiTheme="minorHAnsi"/>
        </w:rPr>
        <w:t xml:space="preserve">V. Stehlík, </w:t>
      </w:r>
      <w:r w:rsidR="00A82ED2" w:rsidRPr="000A7D94">
        <w:rPr>
          <w:rFonts w:asciiTheme="minorHAnsi" w:hAnsiTheme="minorHAnsi"/>
        </w:rPr>
        <w:t>R. Šínová,</w:t>
      </w:r>
      <w:r w:rsidR="00152597" w:rsidRPr="000A7D94">
        <w:rPr>
          <w:rFonts w:asciiTheme="minorHAnsi" w:hAnsiTheme="minorHAnsi"/>
        </w:rPr>
        <w:t xml:space="preserve"> M. Tomoszek</w:t>
      </w:r>
    </w:p>
    <w:p w:rsidR="005440F5" w:rsidRPr="000A7D94" w:rsidRDefault="00F00A6A" w:rsidP="00B40794">
      <w:pPr>
        <w:spacing w:after="120"/>
        <w:rPr>
          <w:rFonts w:asciiTheme="minorHAnsi" w:hAnsiTheme="minorHAnsi"/>
        </w:rPr>
      </w:pPr>
      <w:r w:rsidRPr="000A7D94">
        <w:rPr>
          <w:rFonts w:asciiTheme="minorHAnsi" w:hAnsiTheme="minorHAnsi"/>
          <w:i/>
        </w:rPr>
        <w:t xml:space="preserve">studenti: </w:t>
      </w:r>
      <w:r w:rsidRPr="000A7D94">
        <w:rPr>
          <w:rFonts w:asciiTheme="minorHAnsi" w:hAnsiTheme="minorHAnsi"/>
        </w:rPr>
        <w:t xml:space="preserve"> </w:t>
      </w:r>
    </w:p>
    <w:p w:rsidR="001D31A8" w:rsidRPr="000A7D94" w:rsidRDefault="00346E51" w:rsidP="001D31A8">
      <w:pPr>
        <w:spacing w:after="120"/>
        <w:rPr>
          <w:rFonts w:asciiTheme="minorHAnsi" w:hAnsiTheme="minorHAnsi"/>
        </w:rPr>
      </w:pPr>
      <w:r w:rsidRPr="000A7D94">
        <w:rPr>
          <w:rFonts w:asciiTheme="minorHAnsi" w:hAnsiTheme="minorHAnsi"/>
        </w:rPr>
        <w:t xml:space="preserve">J. Pinkava, </w:t>
      </w:r>
      <w:r w:rsidR="00152597" w:rsidRPr="000A7D94">
        <w:rPr>
          <w:rFonts w:asciiTheme="minorHAnsi" w:hAnsiTheme="minorHAnsi"/>
        </w:rPr>
        <w:t xml:space="preserve">M. </w:t>
      </w:r>
      <w:proofErr w:type="spellStart"/>
      <w:r w:rsidR="00152597" w:rsidRPr="000A7D94">
        <w:rPr>
          <w:rFonts w:asciiTheme="minorHAnsi" w:hAnsiTheme="minorHAnsi"/>
        </w:rPr>
        <w:t>Flaschka</w:t>
      </w:r>
      <w:proofErr w:type="spellEnd"/>
      <w:r w:rsidR="00152597" w:rsidRPr="000A7D94">
        <w:rPr>
          <w:rFonts w:asciiTheme="minorHAnsi" w:hAnsiTheme="minorHAnsi"/>
        </w:rPr>
        <w:t>, V. Kavka</w:t>
      </w:r>
      <w:r w:rsidR="009F056A" w:rsidRPr="000A7D94">
        <w:rPr>
          <w:rFonts w:asciiTheme="minorHAnsi" w:hAnsiTheme="minorHAnsi"/>
        </w:rPr>
        <w:t>, L. Valentová</w:t>
      </w:r>
      <w:r w:rsidR="00330519" w:rsidRPr="000A7D94">
        <w:rPr>
          <w:rFonts w:asciiTheme="minorHAnsi" w:hAnsiTheme="minorHAnsi"/>
        </w:rPr>
        <w:t xml:space="preserve">, T. </w:t>
      </w:r>
      <w:proofErr w:type="spellStart"/>
      <w:r w:rsidR="00330519" w:rsidRPr="000A7D94">
        <w:rPr>
          <w:rFonts w:asciiTheme="minorHAnsi" w:hAnsiTheme="minorHAnsi"/>
        </w:rPr>
        <w:t>Vachutka</w:t>
      </w:r>
      <w:proofErr w:type="spellEnd"/>
      <w:r w:rsidR="001D31A8" w:rsidRPr="000A7D94">
        <w:rPr>
          <w:rFonts w:asciiTheme="minorHAnsi" w:hAnsiTheme="minorHAnsi"/>
        </w:rPr>
        <w:t xml:space="preserve">, </w:t>
      </w:r>
    </w:p>
    <w:p w:rsidR="00346E51" w:rsidRPr="000A7D94" w:rsidRDefault="00346E51" w:rsidP="00B40794">
      <w:pPr>
        <w:spacing w:after="120"/>
        <w:rPr>
          <w:rFonts w:asciiTheme="minorHAnsi" w:hAnsiTheme="minorHAnsi"/>
        </w:rPr>
      </w:pPr>
    </w:p>
    <w:p w:rsidR="00706A45" w:rsidRPr="000A7D94" w:rsidRDefault="00706A45" w:rsidP="00706A45">
      <w:pPr>
        <w:spacing w:before="120" w:after="120"/>
        <w:rPr>
          <w:rFonts w:asciiTheme="minorHAnsi" w:hAnsiTheme="minorHAnsi"/>
          <w:u w:val="single"/>
        </w:rPr>
      </w:pPr>
      <w:r w:rsidRPr="000A7D94">
        <w:rPr>
          <w:rFonts w:asciiTheme="minorHAnsi" w:hAnsiTheme="minorHAnsi"/>
          <w:u w:val="single"/>
        </w:rPr>
        <w:t xml:space="preserve">nepřítomní senátoři: </w:t>
      </w:r>
    </w:p>
    <w:p w:rsidR="00F100F5" w:rsidRPr="000A7D94" w:rsidRDefault="0011191D" w:rsidP="00B40794">
      <w:pPr>
        <w:spacing w:after="120"/>
        <w:rPr>
          <w:rFonts w:asciiTheme="minorHAnsi" w:hAnsiTheme="minorHAnsi"/>
          <w:i/>
        </w:rPr>
      </w:pPr>
      <w:r w:rsidRPr="000A7D94">
        <w:rPr>
          <w:rFonts w:asciiTheme="minorHAnsi" w:hAnsiTheme="minorHAnsi"/>
        </w:rPr>
        <w:t xml:space="preserve">V. </w:t>
      </w:r>
      <w:proofErr w:type="spellStart"/>
      <w:r w:rsidRPr="000A7D94">
        <w:rPr>
          <w:rFonts w:asciiTheme="minorHAnsi" w:hAnsiTheme="minorHAnsi"/>
        </w:rPr>
        <w:t>Tomoszková</w:t>
      </w:r>
      <w:proofErr w:type="spellEnd"/>
      <w:r w:rsidR="009F3D78">
        <w:rPr>
          <w:rFonts w:asciiTheme="minorHAnsi" w:hAnsiTheme="minorHAnsi"/>
        </w:rPr>
        <w:t xml:space="preserve">, </w:t>
      </w:r>
      <w:r w:rsidR="009F3D78" w:rsidRPr="000A7D94">
        <w:rPr>
          <w:rFonts w:asciiTheme="minorHAnsi" w:hAnsiTheme="minorHAnsi"/>
        </w:rPr>
        <w:t>J. Dobeš</w:t>
      </w:r>
    </w:p>
    <w:p w:rsidR="0011191D" w:rsidRDefault="0011191D" w:rsidP="00B40794">
      <w:pPr>
        <w:spacing w:after="120"/>
        <w:rPr>
          <w:rFonts w:asciiTheme="minorHAnsi" w:hAnsiTheme="minorHAnsi"/>
          <w:i/>
        </w:rPr>
      </w:pPr>
    </w:p>
    <w:p w:rsidR="004A599E" w:rsidRPr="000A7D94" w:rsidRDefault="004A599E" w:rsidP="00B40794">
      <w:pPr>
        <w:spacing w:after="120"/>
        <w:rPr>
          <w:rFonts w:asciiTheme="minorHAnsi" w:hAnsiTheme="minorHAnsi"/>
          <w:i/>
        </w:rPr>
      </w:pPr>
    </w:p>
    <w:p w:rsidR="002E019D" w:rsidRPr="000A7D94" w:rsidRDefault="00F00A6A" w:rsidP="00B40794">
      <w:pPr>
        <w:spacing w:after="120"/>
        <w:rPr>
          <w:rFonts w:asciiTheme="minorHAnsi" w:hAnsiTheme="minorHAnsi"/>
          <w:i/>
        </w:rPr>
      </w:pPr>
      <w:r w:rsidRPr="000A7D94">
        <w:rPr>
          <w:rFonts w:asciiTheme="minorHAnsi" w:hAnsiTheme="minorHAnsi"/>
          <w:i/>
        </w:rPr>
        <w:t>hosté:</w:t>
      </w:r>
      <w:r w:rsidR="00B81A3E" w:rsidRPr="000A7D94">
        <w:rPr>
          <w:rFonts w:asciiTheme="minorHAnsi" w:hAnsiTheme="minorHAnsi"/>
          <w:i/>
        </w:rPr>
        <w:t xml:space="preserve"> </w:t>
      </w:r>
      <w:r w:rsidR="00532EEE" w:rsidRPr="000A7D94">
        <w:rPr>
          <w:rFonts w:asciiTheme="minorHAnsi" w:hAnsiTheme="minorHAnsi"/>
          <w:i/>
        </w:rPr>
        <w:t xml:space="preserve"> </w:t>
      </w:r>
    </w:p>
    <w:p w:rsidR="00346E51" w:rsidRPr="000A7D94" w:rsidRDefault="009F3D78" w:rsidP="00330519">
      <w:pPr>
        <w:rPr>
          <w:rFonts w:asciiTheme="minorHAnsi" w:hAnsiTheme="minorHAnsi"/>
        </w:rPr>
      </w:pPr>
      <w:r>
        <w:rPr>
          <w:rFonts w:asciiTheme="minorHAnsi" w:hAnsiTheme="minorHAnsi"/>
        </w:rPr>
        <w:t xml:space="preserve">Děkanka PF UP prof. M. </w:t>
      </w:r>
      <w:proofErr w:type="spellStart"/>
      <w:r>
        <w:rPr>
          <w:rFonts w:asciiTheme="minorHAnsi" w:hAnsiTheme="minorHAnsi"/>
        </w:rPr>
        <w:t>Hrušáková</w:t>
      </w:r>
      <w:proofErr w:type="spellEnd"/>
      <w:r>
        <w:rPr>
          <w:rFonts w:asciiTheme="minorHAnsi" w:hAnsiTheme="minorHAnsi"/>
        </w:rPr>
        <w:t>, p</w:t>
      </w:r>
      <w:r w:rsidR="00915673" w:rsidRPr="000A7D94">
        <w:rPr>
          <w:rFonts w:asciiTheme="minorHAnsi" w:hAnsiTheme="minorHAnsi"/>
        </w:rPr>
        <w:t>roděkan</w:t>
      </w:r>
      <w:r w:rsidR="00330519" w:rsidRPr="000A7D94">
        <w:rPr>
          <w:rFonts w:asciiTheme="minorHAnsi" w:hAnsiTheme="minorHAnsi"/>
        </w:rPr>
        <w:t xml:space="preserve">ka pro </w:t>
      </w:r>
      <w:r w:rsidR="001D31A8" w:rsidRPr="000A7D94">
        <w:rPr>
          <w:rFonts w:asciiTheme="minorHAnsi" w:hAnsiTheme="minorHAnsi"/>
        </w:rPr>
        <w:t xml:space="preserve">studijní záležitosti dr. G. Halířová </w:t>
      </w:r>
    </w:p>
    <w:p w:rsidR="001D31A8" w:rsidRDefault="001D31A8" w:rsidP="00B40794">
      <w:pPr>
        <w:spacing w:before="120" w:after="120"/>
        <w:rPr>
          <w:rFonts w:asciiTheme="minorHAnsi" w:hAnsiTheme="minorHAnsi"/>
        </w:rPr>
      </w:pPr>
    </w:p>
    <w:p w:rsidR="004A599E" w:rsidRPr="000A7D94" w:rsidRDefault="004A599E" w:rsidP="00B40794">
      <w:pPr>
        <w:spacing w:before="120" w:after="120"/>
        <w:rPr>
          <w:rFonts w:asciiTheme="minorHAnsi" w:hAnsiTheme="minorHAnsi"/>
        </w:rPr>
      </w:pPr>
    </w:p>
    <w:p w:rsidR="00346E51" w:rsidRPr="000A7D94" w:rsidRDefault="001E02FA" w:rsidP="00B40794">
      <w:pPr>
        <w:spacing w:before="120" w:after="120"/>
        <w:rPr>
          <w:rFonts w:asciiTheme="minorHAnsi" w:hAnsiTheme="minorHAnsi"/>
        </w:rPr>
      </w:pPr>
      <w:r w:rsidRPr="000A7D94">
        <w:rPr>
          <w:rFonts w:asciiTheme="minorHAnsi" w:hAnsiTheme="minorHAnsi"/>
        </w:rPr>
        <w:t>Zasedání AS PF UP začalo v</w:t>
      </w:r>
      <w:r w:rsidR="00332185" w:rsidRPr="000A7D94">
        <w:rPr>
          <w:rFonts w:asciiTheme="minorHAnsi" w:hAnsiTheme="minorHAnsi"/>
        </w:rPr>
        <w:t> 1</w:t>
      </w:r>
      <w:r w:rsidR="00330519" w:rsidRPr="000A7D94">
        <w:rPr>
          <w:rFonts w:asciiTheme="minorHAnsi" w:hAnsiTheme="minorHAnsi"/>
        </w:rPr>
        <w:t>7</w:t>
      </w:r>
      <w:r w:rsidR="00332185" w:rsidRPr="000A7D94">
        <w:rPr>
          <w:rFonts w:asciiTheme="minorHAnsi" w:hAnsiTheme="minorHAnsi"/>
        </w:rPr>
        <w:t>.00</w:t>
      </w:r>
      <w:r w:rsidR="00330519" w:rsidRPr="000A7D94">
        <w:rPr>
          <w:rFonts w:asciiTheme="minorHAnsi" w:hAnsiTheme="minorHAnsi"/>
        </w:rPr>
        <w:t xml:space="preserve"> hod.</w:t>
      </w:r>
      <w:r w:rsidRPr="000A7D94">
        <w:rPr>
          <w:rFonts w:asciiTheme="minorHAnsi" w:hAnsiTheme="minorHAnsi"/>
        </w:rPr>
        <w:t xml:space="preserve"> v</w:t>
      </w:r>
      <w:r w:rsidR="00332185" w:rsidRPr="000A7D94">
        <w:rPr>
          <w:rFonts w:asciiTheme="minorHAnsi" w:hAnsiTheme="minorHAnsi"/>
        </w:rPr>
        <w:t xml:space="preserve"> zasedací místnosti </w:t>
      </w:r>
      <w:r w:rsidR="004E310A" w:rsidRPr="000A7D94">
        <w:rPr>
          <w:rFonts w:asciiTheme="minorHAnsi" w:hAnsiTheme="minorHAnsi"/>
        </w:rPr>
        <w:t>budov</w:t>
      </w:r>
      <w:r w:rsidR="00A82E22">
        <w:rPr>
          <w:rFonts w:asciiTheme="minorHAnsi" w:hAnsiTheme="minorHAnsi"/>
        </w:rPr>
        <w:t>y</w:t>
      </w:r>
      <w:r w:rsidR="004E310A" w:rsidRPr="000A7D94">
        <w:rPr>
          <w:rFonts w:asciiTheme="minorHAnsi" w:hAnsiTheme="minorHAnsi"/>
        </w:rPr>
        <w:t xml:space="preserve"> </w:t>
      </w:r>
      <w:r w:rsidR="00A82E22">
        <w:rPr>
          <w:rFonts w:asciiTheme="minorHAnsi" w:hAnsiTheme="minorHAnsi"/>
        </w:rPr>
        <w:t>A</w:t>
      </w:r>
      <w:r w:rsidR="004E310A" w:rsidRPr="000A7D94">
        <w:rPr>
          <w:rFonts w:asciiTheme="minorHAnsi" w:hAnsiTheme="minorHAnsi"/>
        </w:rPr>
        <w:t xml:space="preserve"> </w:t>
      </w:r>
      <w:r w:rsidR="00A63AED" w:rsidRPr="000A7D94">
        <w:rPr>
          <w:rFonts w:asciiTheme="minorHAnsi" w:hAnsiTheme="minorHAnsi"/>
        </w:rPr>
        <w:t>Právnické fakulty</w:t>
      </w:r>
      <w:r w:rsidRPr="000A7D94">
        <w:rPr>
          <w:rFonts w:asciiTheme="minorHAnsi" w:hAnsiTheme="minorHAnsi"/>
        </w:rPr>
        <w:t xml:space="preserve">. </w:t>
      </w:r>
    </w:p>
    <w:p w:rsidR="004D493B" w:rsidRPr="000A7D94" w:rsidRDefault="004D493B" w:rsidP="00B40794">
      <w:pPr>
        <w:spacing w:before="120" w:after="120"/>
        <w:rPr>
          <w:rFonts w:asciiTheme="minorHAnsi" w:hAnsiTheme="minorHAnsi"/>
        </w:rPr>
      </w:pPr>
      <w:r w:rsidRPr="000A7D94">
        <w:rPr>
          <w:rFonts w:asciiTheme="minorHAnsi" w:hAnsiTheme="minorHAnsi"/>
        </w:rPr>
        <w:t xml:space="preserve">Přítomno </w:t>
      </w:r>
      <w:r w:rsidR="009F3D78">
        <w:rPr>
          <w:rFonts w:asciiTheme="minorHAnsi" w:hAnsiTheme="minorHAnsi"/>
        </w:rPr>
        <w:t>13</w:t>
      </w:r>
      <w:r w:rsidRPr="000A7D94">
        <w:rPr>
          <w:rFonts w:asciiTheme="minorHAnsi" w:hAnsiTheme="minorHAnsi"/>
        </w:rPr>
        <w:t xml:space="preserve"> členů AS PF UP.</w:t>
      </w:r>
    </w:p>
    <w:p w:rsidR="00094819" w:rsidRPr="000A7D94" w:rsidRDefault="001E02FA" w:rsidP="00B40794">
      <w:pPr>
        <w:spacing w:before="120" w:after="120"/>
        <w:rPr>
          <w:rFonts w:asciiTheme="minorHAnsi" w:hAnsiTheme="minorHAnsi"/>
        </w:rPr>
      </w:pPr>
      <w:r w:rsidRPr="000A7D94">
        <w:rPr>
          <w:rFonts w:asciiTheme="minorHAnsi" w:hAnsiTheme="minorHAnsi"/>
        </w:rPr>
        <w:t>Předseda AS PF UP M. Bartoň přivítal</w:t>
      </w:r>
      <w:r w:rsidR="004911C6" w:rsidRPr="000A7D94">
        <w:rPr>
          <w:rFonts w:asciiTheme="minorHAnsi" w:hAnsiTheme="minorHAnsi"/>
        </w:rPr>
        <w:t xml:space="preserve"> s</w:t>
      </w:r>
      <w:r w:rsidRPr="000A7D94">
        <w:rPr>
          <w:rFonts w:asciiTheme="minorHAnsi" w:hAnsiTheme="minorHAnsi"/>
        </w:rPr>
        <w:t>enátory</w:t>
      </w:r>
      <w:r w:rsidR="00556533" w:rsidRPr="000A7D94">
        <w:rPr>
          <w:rFonts w:asciiTheme="minorHAnsi" w:hAnsiTheme="minorHAnsi"/>
        </w:rPr>
        <w:t xml:space="preserve"> a hosty</w:t>
      </w:r>
      <w:r w:rsidR="00DF3859" w:rsidRPr="000A7D94">
        <w:rPr>
          <w:rFonts w:asciiTheme="minorHAnsi" w:hAnsiTheme="minorHAnsi"/>
        </w:rPr>
        <w:t xml:space="preserve"> a rekapituloval program zasedání.</w:t>
      </w:r>
    </w:p>
    <w:p w:rsidR="001D31A8" w:rsidRDefault="001D31A8" w:rsidP="00B40794">
      <w:pPr>
        <w:spacing w:before="120" w:after="120"/>
        <w:rPr>
          <w:rFonts w:asciiTheme="minorHAnsi" w:hAnsiTheme="minorHAnsi"/>
        </w:rPr>
      </w:pPr>
    </w:p>
    <w:p w:rsidR="004A599E" w:rsidRPr="000A7D94" w:rsidRDefault="004A599E" w:rsidP="00B40794">
      <w:pPr>
        <w:spacing w:before="120" w:after="120"/>
        <w:rPr>
          <w:rFonts w:asciiTheme="minorHAnsi" w:hAnsiTheme="minorHAnsi"/>
        </w:rPr>
      </w:pPr>
    </w:p>
    <w:p w:rsidR="00F94BB6" w:rsidRPr="000A7D94" w:rsidRDefault="0011191D" w:rsidP="00B40794">
      <w:pPr>
        <w:spacing w:after="120"/>
        <w:rPr>
          <w:rFonts w:asciiTheme="minorHAnsi" w:hAnsiTheme="minorHAnsi"/>
          <w:b/>
          <w:bCs/>
        </w:rPr>
      </w:pPr>
      <w:r w:rsidRPr="000A7D94">
        <w:rPr>
          <w:rFonts w:asciiTheme="minorHAnsi" w:hAnsiTheme="minorHAnsi"/>
          <w:b/>
          <w:bCs/>
        </w:rPr>
        <w:t xml:space="preserve">1. </w:t>
      </w:r>
      <w:r w:rsidR="001D31A8" w:rsidRPr="000A7D94">
        <w:rPr>
          <w:rFonts w:asciiTheme="minorHAnsi" w:hAnsiTheme="minorHAnsi"/>
          <w:b/>
          <w:bCs/>
        </w:rPr>
        <w:t xml:space="preserve">Směrnice o prospěchovém stipendiu </w:t>
      </w:r>
      <w:r w:rsidRPr="000A7D94">
        <w:rPr>
          <w:rFonts w:asciiTheme="minorHAnsi" w:hAnsiTheme="minorHAnsi"/>
          <w:b/>
          <w:bCs/>
        </w:rPr>
        <w:t xml:space="preserve"> </w:t>
      </w:r>
    </w:p>
    <w:p w:rsidR="00C7394D" w:rsidRDefault="009F3D78" w:rsidP="00B40794">
      <w:pPr>
        <w:spacing w:after="120"/>
        <w:rPr>
          <w:rFonts w:asciiTheme="minorHAnsi" w:hAnsiTheme="minorHAnsi"/>
          <w:bCs/>
        </w:rPr>
      </w:pPr>
      <w:r>
        <w:rPr>
          <w:rFonts w:asciiTheme="minorHAnsi" w:hAnsiTheme="minorHAnsi"/>
          <w:bCs/>
        </w:rPr>
        <w:t xml:space="preserve">Proděkanka Halířová představila novou směrnici, která byla všem senátorům zaslána v předstihu. Jejím smyslem bylo </w:t>
      </w:r>
      <w:r w:rsidR="00BF47CA">
        <w:rPr>
          <w:rFonts w:asciiTheme="minorHAnsi" w:hAnsiTheme="minorHAnsi"/>
          <w:bCs/>
        </w:rPr>
        <w:t xml:space="preserve">mj. </w:t>
      </w:r>
      <w:r>
        <w:rPr>
          <w:rFonts w:asciiTheme="minorHAnsi" w:hAnsiTheme="minorHAnsi"/>
          <w:bCs/>
        </w:rPr>
        <w:t>zmírnění kritérií pro dosažení prospěchového stipendia, tudíž oproti dosavadnímu limitu 1,2 váženého studijního průměru byla vytvořena druhá hranice 1,4 s poloviční výší stipendia (6.000 Kč).</w:t>
      </w:r>
    </w:p>
    <w:p w:rsidR="00BF47CA" w:rsidRDefault="009F3D78" w:rsidP="00B40794">
      <w:pPr>
        <w:spacing w:after="120"/>
        <w:rPr>
          <w:rFonts w:asciiTheme="minorHAnsi" w:hAnsiTheme="minorHAnsi"/>
          <w:bCs/>
        </w:rPr>
      </w:pPr>
      <w:r>
        <w:rPr>
          <w:rFonts w:asciiTheme="minorHAnsi" w:hAnsiTheme="minorHAnsi"/>
          <w:bCs/>
        </w:rPr>
        <w:t xml:space="preserve">Diskuse k textu směrnice. Z diskuse vyplynuly návrhy </w:t>
      </w:r>
      <w:r w:rsidR="00BF47CA">
        <w:rPr>
          <w:rFonts w:asciiTheme="minorHAnsi" w:hAnsiTheme="minorHAnsi"/>
          <w:bCs/>
        </w:rPr>
        <w:t xml:space="preserve">na tyto </w:t>
      </w:r>
      <w:r>
        <w:rPr>
          <w:rFonts w:asciiTheme="minorHAnsi" w:hAnsiTheme="minorHAnsi"/>
          <w:bCs/>
        </w:rPr>
        <w:t>změn</w:t>
      </w:r>
      <w:r w:rsidR="00BF47CA">
        <w:rPr>
          <w:rFonts w:asciiTheme="minorHAnsi" w:hAnsiTheme="minorHAnsi"/>
          <w:bCs/>
        </w:rPr>
        <w:t>y:</w:t>
      </w:r>
    </w:p>
    <w:p w:rsidR="00BF47CA" w:rsidRDefault="00BF47CA" w:rsidP="00B40794">
      <w:pPr>
        <w:spacing w:after="120"/>
        <w:rPr>
          <w:rFonts w:asciiTheme="minorHAnsi" w:hAnsiTheme="minorHAnsi"/>
          <w:bCs/>
        </w:rPr>
      </w:pPr>
      <w:r>
        <w:rPr>
          <w:rFonts w:asciiTheme="minorHAnsi" w:hAnsiTheme="minorHAnsi"/>
          <w:bCs/>
        </w:rPr>
        <w:t>-</w:t>
      </w:r>
      <w:r w:rsidR="009F3D78">
        <w:rPr>
          <w:rFonts w:asciiTheme="minorHAnsi" w:hAnsiTheme="minorHAnsi"/>
          <w:bCs/>
        </w:rPr>
        <w:t xml:space="preserve"> formulace v čl. 2 písm. c)</w:t>
      </w:r>
      <w:r>
        <w:rPr>
          <w:rFonts w:asciiTheme="minorHAnsi" w:hAnsiTheme="minorHAnsi"/>
          <w:bCs/>
        </w:rPr>
        <w:t>, kdy slova „za tento rok“ by měla být nahrazena slovy „za uplynulý akademický rok“,</w:t>
      </w:r>
    </w:p>
    <w:p w:rsidR="009F3D78" w:rsidRDefault="00BF47CA" w:rsidP="00B40794">
      <w:pPr>
        <w:spacing w:after="120"/>
        <w:rPr>
          <w:rFonts w:asciiTheme="minorHAnsi" w:hAnsiTheme="minorHAnsi"/>
          <w:bCs/>
        </w:rPr>
      </w:pPr>
      <w:r>
        <w:rPr>
          <w:rFonts w:asciiTheme="minorHAnsi" w:hAnsiTheme="minorHAnsi"/>
          <w:bCs/>
        </w:rPr>
        <w:t>- čl. 7 přeformulovat tak, aby diskrece děkana při pozastavení stipendia byla nahrazena</w:t>
      </w:r>
      <w:r w:rsidR="009F3D78">
        <w:rPr>
          <w:rFonts w:asciiTheme="minorHAnsi" w:hAnsiTheme="minorHAnsi"/>
          <w:bCs/>
        </w:rPr>
        <w:t xml:space="preserve"> </w:t>
      </w:r>
      <w:r>
        <w:rPr>
          <w:rFonts w:asciiTheme="minorHAnsi" w:hAnsiTheme="minorHAnsi"/>
          <w:bCs/>
        </w:rPr>
        <w:t>ukončením pozastavení stipendia ex lege, tj. automaticky na základě rozhodnutí o spáchání disciplinárního přestupku,</w:t>
      </w:r>
    </w:p>
    <w:p w:rsidR="00BF47CA" w:rsidRDefault="00BF47CA" w:rsidP="00B40794">
      <w:pPr>
        <w:spacing w:after="120"/>
        <w:rPr>
          <w:rFonts w:asciiTheme="minorHAnsi" w:hAnsiTheme="minorHAnsi"/>
          <w:bCs/>
        </w:rPr>
      </w:pPr>
      <w:r>
        <w:rPr>
          <w:rFonts w:asciiTheme="minorHAnsi" w:hAnsiTheme="minorHAnsi"/>
          <w:bCs/>
        </w:rPr>
        <w:lastRenderedPageBreak/>
        <w:t xml:space="preserve">- v čl. 8 vypustit větu o schválení směrnice senátem, neboť nejde o vnitřní předpis a senát směrnici </w:t>
      </w:r>
      <w:r>
        <w:rPr>
          <w:rFonts w:asciiTheme="minorHAnsi" w:hAnsiTheme="minorHAnsi"/>
          <w:bCs/>
        </w:rPr>
        <w:t>formálně</w:t>
      </w:r>
      <w:r>
        <w:rPr>
          <w:rFonts w:asciiTheme="minorHAnsi" w:hAnsiTheme="minorHAnsi"/>
          <w:bCs/>
        </w:rPr>
        <w:t xml:space="preserve"> neschvaluje.</w:t>
      </w:r>
    </w:p>
    <w:p w:rsidR="00BE55C0" w:rsidRDefault="00BF47CA" w:rsidP="00B40794">
      <w:pPr>
        <w:spacing w:after="120"/>
        <w:rPr>
          <w:rFonts w:asciiTheme="minorHAnsi" w:hAnsiTheme="minorHAnsi"/>
          <w:bCs/>
        </w:rPr>
      </w:pPr>
      <w:r>
        <w:rPr>
          <w:rFonts w:asciiTheme="minorHAnsi" w:hAnsiTheme="minorHAnsi"/>
          <w:bCs/>
        </w:rPr>
        <w:t xml:space="preserve">V rámci diskuse zazněly náměty k možnosti zohledňovat do průměru plnění předmětů nehodnocených známkou (typicky kolokvia). </w:t>
      </w:r>
      <w:proofErr w:type="spellStart"/>
      <w:r w:rsidR="00BE55C0">
        <w:rPr>
          <w:rFonts w:asciiTheme="minorHAnsi" w:hAnsiTheme="minorHAnsi"/>
          <w:bCs/>
        </w:rPr>
        <w:t>Prod</w:t>
      </w:r>
      <w:proofErr w:type="spellEnd"/>
      <w:r w:rsidR="00BE55C0">
        <w:rPr>
          <w:rFonts w:asciiTheme="minorHAnsi" w:hAnsiTheme="minorHAnsi"/>
          <w:bCs/>
        </w:rPr>
        <w:t xml:space="preserve">. Halířová: </w:t>
      </w:r>
      <w:r>
        <w:rPr>
          <w:rFonts w:asciiTheme="minorHAnsi" w:hAnsiTheme="minorHAnsi"/>
          <w:bCs/>
        </w:rPr>
        <w:t xml:space="preserve">Zohlední se pouze tak, že student musí mít všechny povinnosti splněny. </w:t>
      </w:r>
      <w:r w:rsidR="00BE55C0">
        <w:rPr>
          <w:rFonts w:asciiTheme="minorHAnsi" w:hAnsiTheme="minorHAnsi"/>
          <w:bCs/>
        </w:rPr>
        <w:t>Bez hodnocení známkou nelze hodnocení do průměru započítat.</w:t>
      </w:r>
    </w:p>
    <w:p w:rsidR="00BE55C0" w:rsidRDefault="00BF47CA" w:rsidP="00B40794">
      <w:pPr>
        <w:spacing w:after="120"/>
        <w:rPr>
          <w:rFonts w:asciiTheme="minorHAnsi" w:hAnsiTheme="minorHAnsi"/>
          <w:bCs/>
        </w:rPr>
      </w:pPr>
      <w:r>
        <w:rPr>
          <w:rFonts w:asciiTheme="minorHAnsi" w:hAnsiTheme="minorHAnsi"/>
          <w:bCs/>
        </w:rPr>
        <w:t>Diskuse též k problému zapisování si „jednoduchých“ předmětů na jiných fakultách (C předměty) hodnocených známkou, kterými může být průměr vylepšován</w:t>
      </w:r>
      <w:r w:rsidR="00BE55C0">
        <w:rPr>
          <w:rFonts w:asciiTheme="minorHAnsi" w:hAnsiTheme="minorHAnsi"/>
          <w:bCs/>
        </w:rPr>
        <w:t xml:space="preserve">. </w:t>
      </w:r>
      <w:proofErr w:type="spellStart"/>
      <w:r w:rsidR="00BE55C0">
        <w:rPr>
          <w:rFonts w:asciiTheme="minorHAnsi" w:hAnsiTheme="minorHAnsi"/>
          <w:bCs/>
        </w:rPr>
        <w:t>Prod</w:t>
      </w:r>
      <w:proofErr w:type="spellEnd"/>
      <w:r w:rsidR="00BE55C0">
        <w:rPr>
          <w:rFonts w:asciiTheme="minorHAnsi" w:hAnsiTheme="minorHAnsi"/>
          <w:bCs/>
        </w:rPr>
        <w:t xml:space="preserve">. Halířová: Možnosti zapisování si „C“ předmětů jsou nyní výrazně limitovány, takže by to příliš výsledný průměr ovlivnit nemělo. </w:t>
      </w:r>
    </w:p>
    <w:p w:rsidR="00BE55C0" w:rsidRDefault="00BE55C0" w:rsidP="00B40794">
      <w:pPr>
        <w:spacing w:after="120"/>
        <w:rPr>
          <w:rFonts w:asciiTheme="minorHAnsi" w:hAnsiTheme="minorHAnsi"/>
          <w:bCs/>
        </w:rPr>
      </w:pPr>
      <w:r>
        <w:rPr>
          <w:rFonts w:asciiTheme="minorHAnsi" w:hAnsiTheme="minorHAnsi"/>
          <w:bCs/>
        </w:rPr>
        <w:t xml:space="preserve">Diskuse k výpočtu váženého studijního průměru- započítávají se též neúspěšné </w:t>
      </w:r>
      <w:proofErr w:type="gramStart"/>
      <w:r>
        <w:rPr>
          <w:rFonts w:asciiTheme="minorHAnsi" w:hAnsiTheme="minorHAnsi"/>
          <w:bCs/>
        </w:rPr>
        <w:t xml:space="preserve">pokusy? </w:t>
      </w:r>
      <w:proofErr w:type="spellStart"/>
      <w:proofErr w:type="gramEnd"/>
      <w:r>
        <w:rPr>
          <w:rFonts w:asciiTheme="minorHAnsi" w:hAnsiTheme="minorHAnsi"/>
          <w:bCs/>
        </w:rPr>
        <w:t>Prod</w:t>
      </w:r>
      <w:proofErr w:type="spellEnd"/>
      <w:r>
        <w:rPr>
          <w:rFonts w:asciiTheme="minorHAnsi" w:hAnsiTheme="minorHAnsi"/>
          <w:bCs/>
        </w:rPr>
        <w:t>. Halířová: počítá se jen poslední známka, takže při bilanci F, F, A je do průměru počítáno A. Jde o celouniverzitní nastavení počítání průměru.</w:t>
      </w:r>
    </w:p>
    <w:p w:rsidR="001D31A8" w:rsidRPr="000A7D94" w:rsidRDefault="001D31A8" w:rsidP="00B40794">
      <w:pPr>
        <w:spacing w:after="120"/>
        <w:rPr>
          <w:rFonts w:asciiTheme="minorHAnsi" w:hAnsiTheme="minorHAnsi"/>
          <w:i/>
        </w:rPr>
      </w:pPr>
    </w:p>
    <w:p w:rsidR="009669FC" w:rsidRPr="000A7D94" w:rsidRDefault="009669FC" w:rsidP="00B40794">
      <w:pPr>
        <w:spacing w:after="120"/>
        <w:rPr>
          <w:rFonts w:asciiTheme="minorHAnsi" w:hAnsiTheme="minorHAnsi"/>
          <w:i/>
        </w:rPr>
      </w:pPr>
      <w:r w:rsidRPr="000A7D94">
        <w:rPr>
          <w:rFonts w:asciiTheme="minorHAnsi" w:hAnsiTheme="minorHAnsi"/>
          <w:i/>
        </w:rPr>
        <w:t>Usnesení:</w:t>
      </w:r>
    </w:p>
    <w:p w:rsidR="001D31A8" w:rsidRPr="000A7D94" w:rsidRDefault="0044343C" w:rsidP="009669FC">
      <w:pPr>
        <w:spacing w:after="120"/>
        <w:rPr>
          <w:rFonts w:asciiTheme="minorHAnsi" w:hAnsiTheme="minorHAnsi"/>
          <w:i/>
        </w:rPr>
      </w:pPr>
      <w:r w:rsidRPr="000A7D94">
        <w:rPr>
          <w:rFonts w:asciiTheme="minorHAnsi" w:hAnsiTheme="minorHAnsi"/>
          <w:i/>
        </w:rPr>
        <w:t xml:space="preserve">„AS PF UP </w:t>
      </w:r>
      <w:r w:rsidR="009F3D78">
        <w:rPr>
          <w:rFonts w:asciiTheme="minorHAnsi" w:hAnsiTheme="minorHAnsi"/>
          <w:i/>
        </w:rPr>
        <w:t>souhlasí s</w:t>
      </w:r>
      <w:r w:rsidR="00C06301">
        <w:rPr>
          <w:rFonts w:asciiTheme="minorHAnsi" w:hAnsiTheme="minorHAnsi"/>
          <w:i/>
        </w:rPr>
        <w:t> </w:t>
      </w:r>
      <w:r w:rsidR="001D31A8" w:rsidRPr="000A7D94">
        <w:rPr>
          <w:rFonts w:asciiTheme="minorHAnsi" w:hAnsiTheme="minorHAnsi"/>
          <w:i/>
        </w:rPr>
        <w:t>n</w:t>
      </w:r>
      <w:r w:rsidR="00C06301">
        <w:rPr>
          <w:rFonts w:asciiTheme="minorHAnsi" w:hAnsiTheme="minorHAnsi"/>
          <w:i/>
        </w:rPr>
        <w:t xml:space="preserve">avrženou </w:t>
      </w:r>
      <w:r w:rsidR="001D31A8" w:rsidRPr="000A7D94">
        <w:rPr>
          <w:rFonts w:asciiTheme="minorHAnsi" w:hAnsiTheme="minorHAnsi"/>
          <w:i/>
        </w:rPr>
        <w:t>směrnic</w:t>
      </w:r>
      <w:r w:rsidR="009F3D78">
        <w:rPr>
          <w:rFonts w:asciiTheme="minorHAnsi" w:hAnsiTheme="minorHAnsi"/>
          <w:i/>
        </w:rPr>
        <w:t>í</w:t>
      </w:r>
      <w:r w:rsidR="001D31A8" w:rsidRPr="000A7D94">
        <w:rPr>
          <w:rFonts w:asciiTheme="minorHAnsi" w:hAnsiTheme="minorHAnsi"/>
          <w:i/>
        </w:rPr>
        <w:t xml:space="preserve"> k provedení Stipendijního řádu UP o prospěchovém stipendiu</w:t>
      </w:r>
      <w:r w:rsidR="009F3D78" w:rsidRPr="009F3D78">
        <w:rPr>
          <w:rFonts w:asciiTheme="minorHAnsi" w:hAnsiTheme="minorHAnsi"/>
          <w:i/>
        </w:rPr>
        <w:t xml:space="preserve"> </w:t>
      </w:r>
      <w:r w:rsidR="009F3D78">
        <w:rPr>
          <w:rFonts w:asciiTheme="minorHAnsi" w:hAnsiTheme="minorHAnsi"/>
          <w:i/>
        </w:rPr>
        <w:t>ve znění změn</w:t>
      </w:r>
      <w:r w:rsidR="00C06301">
        <w:rPr>
          <w:rFonts w:asciiTheme="minorHAnsi" w:hAnsiTheme="minorHAnsi"/>
          <w:i/>
        </w:rPr>
        <w:t xml:space="preserve"> doporučených AS PF UP</w:t>
      </w:r>
      <w:r w:rsidR="001D31A8" w:rsidRPr="000A7D94">
        <w:rPr>
          <w:rFonts w:asciiTheme="minorHAnsi" w:hAnsiTheme="minorHAnsi"/>
          <w:i/>
        </w:rPr>
        <w:t xml:space="preserve">“. </w:t>
      </w:r>
    </w:p>
    <w:p w:rsidR="001D31A8" w:rsidRPr="000A7D94" w:rsidRDefault="009669FC" w:rsidP="009669FC">
      <w:pPr>
        <w:spacing w:after="120"/>
        <w:rPr>
          <w:rFonts w:asciiTheme="minorHAnsi" w:hAnsiTheme="minorHAnsi"/>
          <w:i/>
        </w:rPr>
      </w:pPr>
      <w:r w:rsidRPr="000A7D94">
        <w:rPr>
          <w:rFonts w:asciiTheme="minorHAnsi" w:hAnsiTheme="minorHAnsi"/>
          <w:i/>
        </w:rPr>
        <w:t xml:space="preserve">Pro: </w:t>
      </w:r>
      <w:r w:rsidR="001D31A8" w:rsidRPr="000A7D94">
        <w:rPr>
          <w:rFonts w:asciiTheme="minorHAnsi" w:hAnsiTheme="minorHAnsi"/>
          <w:i/>
        </w:rPr>
        <w:t xml:space="preserve"> </w:t>
      </w:r>
      <w:proofErr w:type="gramStart"/>
      <w:r w:rsidR="009F3D78">
        <w:rPr>
          <w:rFonts w:asciiTheme="minorHAnsi" w:hAnsiTheme="minorHAnsi"/>
          <w:i/>
        </w:rPr>
        <w:t>13</w:t>
      </w:r>
      <w:r w:rsidR="001D31A8" w:rsidRPr="000A7D94">
        <w:rPr>
          <w:rFonts w:asciiTheme="minorHAnsi" w:hAnsiTheme="minorHAnsi"/>
          <w:i/>
        </w:rPr>
        <w:t xml:space="preserve">  </w:t>
      </w:r>
      <w:r w:rsidRPr="000A7D94">
        <w:rPr>
          <w:rFonts w:asciiTheme="minorHAnsi" w:hAnsiTheme="minorHAnsi"/>
          <w:i/>
        </w:rPr>
        <w:t xml:space="preserve"> Proti</w:t>
      </w:r>
      <w:proofErr w:type="gramEnd"/>
      <w:r w:rsidRPr="000A7D94">
        <w:rPr>
          <w:rFonts w:asciiTheme="minorHAnsi" w:hAnsiTheme="minorHAnsi"/>
          <w:i/>
        </w:rPr>
        <w:t>:</w:t>
      </w:r>
      <w:r w:rsidR="001D31A8" w:rsidRPr="000A7D94">
        <w:rPr>
          <w:rFonts w:asciiTheme="minorHAnsi" w:hAnsiTheme="minorHAnsi"/>
          <w:i/>
        </w:rPr>
        <w:t xml:space="preserve"> </w:t>
      </w:r>
      <w:proofErr w:type="gramStart"/>
      <w:r w:rsidR="009F3D78">
        <w:rPr>
          <w:rFonts w:asciiTheme="minorHAnsi" w:hAnsiTheme="minorHAnsi"/>
          <w:i/>
        </w:rPr>
        <w:t>0</w:t>
      </w:r>
      <w:r w:rsidR="001D31A8" w:rsidRPr="000A7D94">
        <w:rPr>
          <w:rFonts w:asciiTheme="minorHAnsi" w:hAnsiTheme="minorHAnsi"/>
          <w:i/>
        </w:rPr>
        <w:t xml:space="preserve">   </w:t>
      </w:r>
      <w:r w:rsidRPr="000A7D94">
        <w:rPr>
          <w:rFonts w:asciiTheme="minorHAnsi" w:hAnsiTheme="minorHAnsi"/>
          <w:i/>
        </w:rPr>
        <w:t xml:space="preserve"> Zdržel</w:t>
      </w:r>
      <w:proofErr w:type="gramEnd"/>
      <w:r w:rsidRPr="000A7D94">
        <w:rPr>
          <w:rFonts w:asciiTheme="minorHAnsi" w:hAnsiTheme="minorHAnsi"/>
          <w:i/>
        </w:rPr>
        <w:t xml:space="preserve"> se:  </w:t>
      </w:r>
      <w:r w:rsidR="009F3D78">
        <w:rPr>
          <w:rFonts w:asciiTheme="minorHAnsi" w:hAnsiTheme="minorHAnsi"/>
          <w:i/>
        </w:rPr>
        <w:t>0</w:t>
      </w:r>
    </w:p>
    <w:p w:rsidR="000A7D94" w:rsidRPr="000A7D94" w:rsidRDefault="000A7D94" w:rsidP="009669FC">
      <w:pPr>
        <w:spacing w:after="120"/>
        <w:rPr>
          <w:rFonts w:asciiTheme="minorHAnsi" w:hAnsiTheme="minorHAnsi"/>
          <w:i/>
        </w:rPr>
      </w:pPr>
    </w:p>
    <w:p w:rsidR="001D31A8" w:rsidRPr="000A7D94" w:rsidRDefault="001D31A8" w:rsidP="009669FC">
      <w:pPr>
        <w:spacing w:after="120"/>
        <w:rPr>
          <w:rFonts w:asciiTheme="minorHAnsi" w:hAnsiTheme="minorHAnsi"/>
          <w:b/>
        </w:rPr>
      </w:pPr>
    </w:p>
    <w:p w:rsidR="009669FC" w:rsidRPr="000A7D94" w:rsidRDefault="00BD6E7D" w:rsidP="009669FC">
      <w:pPr>
        <w:spacing w:after="120"/>
        <w:rPr>
          <w:rFonts w:asciiTheme="minorHAnsi" w:hAnsiTheme="minorHAnsi"/>
          <w:b/>
        </w:rPr>
      </w:pPr>
      <w:r w:rsidRPr="000A7D94">
        <w:rPr>
          <w:rFonts w:asciiTheme="minorHAnsi" w:hAnsiTheme="minorHAnsi"/>
          <w:b/>
        </w:rPr>
        <w:t xml:space="preserve">2. </w:t>
      </w:r>
      <w:r w:rsidR="001D31A8" w:rsidRPr="000A7D94">
        <w:rPr>
          <w:rFonts w:asciiTheme="minorHAnsi" w:hAnsiTheme="minorHAnsi"/>
          <w:b/>
        </w:rPr>
        <w:t>Přijímací řízení na PF UP pro rok 2016/2017.</w:t>
      </w:r>
      <w:r w:rsidRPr="000A7D94">
        <w:rPr>
          <w:rFonts w:asciiTheme="minorHAnsi" w:hAnsiTheme="minorHAnsi"/>
          <w:b/>
        </w:rPr>
        <w:t xml:space="preserve"> </w:t>
      </w:r>
    </w:p>
    <w:p w:rsidR="0055763B" w:rsidRPr="00294192" w:rsidRDefault="0055763B" w:rsidP="009669FC">
      <w:pPr>
        <w:spacing w:after="120"/>
        <w:rPr>
          <w:rFonts w:asciiTheme="minorHAnsi" w:hAnsiTheme="minorHAnsi"/>
          <w:bCs/>
        </w:rPr>
      </w:pPr>
      <w:r w:rsidRPr="00294192">
        <w:rPr>
          <w:rFonts w:asciiTheme="minorHAnsi" w:hAnsiTheme="minorHAnsi"/>
          <w:bCs/>
        </w:rPr>
        <w:t>Proděkanka pro studijní záležitosti dr. Halířová předložila AS PF UP návrh koncepce přijímacího řízení pro akademický rok 2016/2017 s tím, že systém přijímacího řízení zůstává oproti loňskému roku nezměněn:</w:t>
      </w:r>
    </w:p>
    <w:p w:rsidR="0055763B" w:rsidRPr="00294192" w:rsidRDefault="0055763B" w:rsidP="00294192">
      <w:pPr>
        <w:spacing w:after="120"/>
        <w:rPr>
          <w:rFonts w:asciiTheme="minorHAnsi" w:hAnsiTheme="minorHAnsi"/>
          <w:bCs/>
        </w:rPr>
      </w:pPr>
      <w:r w:rsidRPr="00294192">
        <w:rPr>
          <w:rFonts w:asciiTheme="minorHAnsi" w:hAnsiTheme="minorHAnsi"/>
          <w:bCs/>
        </w:rPr>
        <w:t>1)</w:t>
      </w:r>
    </w:p>
    <w:p w:rsidR="0055763B" w:rsidRPr="00294192" w:rsidRDefault="0055763B" w:rsidP="00294192">
      <w:pPr>
        <w:spacing w:after="120"/>
        <w:rPr>
          <w:rFonts w:asciiTheme="minorHAnsi" w:hAnsiTheme="minorHAnsi"/>
          <w:bCs/>
        </w:rPr>
      </w:pPr>
      <w:r w:rsidRPr="00294192">
        <w:rPr>
          <w:rFonts w:asciiTheme="minorHAnsi" w:hAnsiTheme="minorHAnsi"/>
          <w:bCs/>
        </w:rPr>
        <w:t>Magisterský studijní program „Právo“:</w:t>
      </w:r>
    </w:p>
    <w:p w:rsidR="0055763B" w:rsidRPr="00294192" w:rsidRDefault="0055763B" w:rsidP="00294192">
      <w:pPr>
        <w:spacing w:after="120"/>
        <w:rPr>
          <w:rFonts w:asciiTheme="minorHAnsi" w:hAnsiTheme="minorHAnsi"/>
          <w:bCs/>
        </w:rPr>
      </w:pPr>
      <w:r w:rsidRPr="00294192">
        <w:rPr>
          <w:rFonts w:asciiTheme="minorHAnsi" w:hAnsiTheme="minorHAnsi"/>
          <w:bCs/>
        </w:rPr>
        <w:t>Zůstává zachována dosavadní koncepce Národních srovnávacích zkoušek realizovaných společností SCIO, s. r. o. – testy OSP a ZSV.</w:t>
      </w:r>
    </w:p>
    <w:p w:rsidR="0055763B" w:rsidRPr="00294192" w:rsidRDefault="0055763B" w:rsidP="00294192">
      <w:pPr>
        <w:spacing w:after="120"/>
        <w:rPr>
          <w:rFonts w:asciiTheme="minorHAnsi" w:hAnsiTheme="minorHAnsi"/>
          <w:bCs/>
        </w:rPr>
      </w:pPr>
      <w:r w:rsidRPr="00294192">
        <w:rPr>
          <w:rFonts w:asciiTheme="minorHAnsi" w:hAnsiTheme="minorHAnsi"/>
          <w:bCs/>
        </w:rPr>
        <w:t>2)</w:t>
      </w:r>
    </w:p>
    <w:p w:rsidR="0055763B" w:rsidRPr="00294192" w:rsidRDefault="0055763B" w:rsidP="00294192">
      <w:pPr>
        <w:spacing w:after="120"/>
        <w:rPr>
          <w:rFonts w:asciiTheme="minorHAnsi" w:hAnsiTheme="minorHAnsi"/>
          <w:bCs/>
        </w:rPr>
      </w:pPr>
      <w:r w:rsidRPr="00294192">
        <w:rPr>
          <w:rFonts w:asciiTheme="minorHAnsi" w:hAnsiTheme="minorHAnsi"/>
          <w:bCs/>
        </w:rPr>
        <w:t>Bakalářský studijní program Právní specializace „Právo ve veřejné správě“:</w:t>
      </w:r>
    </w:p>
    <w:p w:rsidR="0055763B" w:rsidRPr="00294192" w:rsidRDefault="0055763B" w:rsidP="00294192">
      <w:pPr>
        <w:spacing w:after="120"/>
        <w:rPr>
          <w:rFonts w:asciiTheme="minorHAnsi" w:hAnsiTheme="minorHAnsi"/>
          <w:bCs/>
        </w:rPr>
      </w:pPr>
      <w:r w:rsidRPr="00294192">
        <w:rPr>
          <w:rFonts w:asciiTheme="minorHAnsi" w:hAnsiTheme="minorHAnsi"/>
          <w:bCs/>
        </w:rPr>
        <w:t>Zůstává zachována dosavadní koncepce NSZ – testy OSP a ZSV.</w:t>
      </w:r>
    </w:p>
    <w:p w:rsidR="0055763B" w:rsidRPr="00294192" w:rsidRDefault="0055763B" w:rsidP="00294192">
      <w:pPr>
        <w:spacing w:after="120"/>
        <w:rPr>
          <w:rFonts w:asciiTheme="minorHAnsi" w:hAnsiTheme="minorHAnsi"/>
          <w:bCs/>
        </w:rPr>
      </w:pPr>
      <w:r w:rsidRPr="00294192">
        <w:rPr>
          <w:rFonts w:asciiTheme="minorHAnsi" w:hAnsiTheme="minorHAnsi"/>
          <w:bCs/>
        </w:rPr>
        <w:t xml:space="preserve">3) </w:t>
      </w:r>
    </w:p>
    <w:p w:rsidR="0055763B" w:rsidRPr="00294192" w:rsidRDefault="0055763B" w:rsidP="00294192">
      <w:pPr>
        <w:spacing w:after="120"/>
        <w:rPr>
          <w:rFonts w:asciiTheme="minorHAnsi" w:hAnsiTheme="minorHAnsi"/>
          <w:bCs/>
        </w:rPr>
      </w:pPr>
      <w:r w:rsidRPr="00294192">
        <w:rPr>
          <w:rFonts w:asciiTheme="minorHAnsi" w:hAnsiTheme="minorHAnsi"/>
          <w:bCs/>
        </w:rPr>
        <w:t>Navazující magisterský program „Evropská studia se zaměřením na Evropské právo“:</w:t>
      </w:r>
    </w:p>
    <w:p w:rsidR="0055763B" w:rsidRPr="00294192" w:rsidRDefault="0055763B" w:rsidP="00294192">
      <w:pPr>
        <w:spacing w:after="120"/>
        <w:rPr>
          <w:rFonts w:asciiTheme="minorHAnsi" w:hAnsiTheme="minorHAnsi"/>
          <w:bCs/>
        </w:rPr>
      </w:pPr>
      <w:r w:rsidRPr="00294192">
        <w:rPr>
          <w:rFonts w:asciiTheme="minorHAnsi" w:hAnsiTheme="minorHAnsi"/>
          <w:bCs/>
        </w:rPr>
        <w:t>Zůstává zachována dosavadní koncepce NSZ – testy ZSV a AJ / NJ.</w:t>
      </w:r>
    </w:p>
    <w:p w:rsidR="0055763B" w:rsidRPr="00294192" w:rsidRDefault="0055763B" w:rsidP="00294192">
      <w:pPr>
        <w:spacing w:after="120"/>
        <w:rPr>
          <w:rFonts w:asciiTheme="minorHAnsi" w:hAnsiTheme="minorHAnsi"/>
          <w:bCs/>
        </w:rPr>
      </w:pPr>
    </w:p>
    <w:p w:rsidR="00294192" w:rsidRPr="00294192" w:rsidRDefault="00C06301" w:rsidP="00294192">
      <w:pPr>
        <w:spacing w:after="120"/>
        <w:rPr>
          <w:rFonts w:asciiTheme="minorHAnsi" w:hAnsiTheme="minorHAnsi"/>
          <w:bCs/>
        </w:rPr>
      </w:pPr>
      <w:r w:rsidRPr="00294192">
        <w:rPr>
          <w:rFonts w:asciiTheme="minorHAnsi" w:hAnsiTheme="minorHAnsi"/>
          <w:bCs/>
        </w:rPr>
        <w:t>V rámci diskuse zazněly dotazy k počtu uchazečů</w:t>
      </w:r>
      <w:r w:rsidR="00294192" w:rsidRPr="00294192">
        <w:rPr>
          <w:rFonts w:asciiTheme="minorHAnsi" w:hAnsiTheme="minorHAnsi"/>
          <w:bCs/>
        </w:rPr>
        <w:t>.</w:t>
      </w:r>
      <w:r w:rsidRPr="00294192">
        <w:rPr>
          <w:rFonts w:asciiTheme="minorHAnsi" w:hAnsiTheme="minorHAnsi"/>
          <w:bCs/>
        </w:rPr>
        <w:t xml:space="preserve"> Trendem je mírný postupný úbytek zájemců, ale nikoli rapidní, což je dáno zejména populační křivkou. </w:t>
      </w:r>
    </w:p>
    <w:p w:rsidR="0055763B" w:rsidRPr="00294192" w:rsidRDefault="00294192" w:rsidP="00294192">
      <w:pPr>
        <w:spacing w:after="120"/>
        <w:rPr>
          <w:rFonts w:asciiTheme="minorHAnsi" w:hAnsiTheme="minorHAnsi"/>
          <w:bCs/>
        </w:rPr>
      </w:pPr>
      <w:r w:rsidRPr="00294192">
        <w:rPr>
          <w:rFonts w:asciiTheme="minorHAnsi" w:hAnsiTheme="minorHAnsi"/>
          <w:bCs/>
        </w:rPr>
        <w:t xml:space="preserve">Diskuse k </w:t>
      </w:r>
      <w:r w:rsidRPr="00294192">
        <w:rPr>
          <w:rFonts w:asciiTheme="minorHAnsi" w:hAnsiTheme="minorHAnsi"/>
          <w:bCs/>
        </w:rPr>
        <w:t>aktuální koncepci testů OSP</w:t>
      </w:r>
      <w:r w:rsidRPr="00294192">
        <w:rPr>
          <w:rFonts w:asciiTheme="minorHAnsi" w:hAnsiTheme="minorHAnsi"/>
          <w:bCs/>
        </w:rPr>
        <w:t>.</w:t>
      </w:r>
      <w:r>
        <w:rPr>
          <w:rFonts w:asciiTheme="minorHAnsi" w:hAnsiTheme="minorHAnsi"/>
          <w:bCs/>
        </w:rPr>
        <w:t xml:space="preserve"> Je již pouze jedna varianta používaná shodně pro obor „Právo“ i pro obor „Právo ve veřejné správě“</w:t>
      </w:r>
    </w:p>
    <w:p w:rsidR="00E66A32" w:rsidRDefault="00294192" w:rsidP="00294192">
      <w:pPr>
        <w:spacing w:after="120"/>
        <w:rPr>
          <w:rFonts w:asciiTheme="minorHAnsi" w:hAnsiTheme="minorHAnsi"/>
          <w:bCs/>
        </w:rPr>
      </w:pPr>
      <w:proofErr w:type="spellStart"/>
      <w:r w:rsidRPr="00294192">
        <w:rPr>
          <w:rFonts w:asciiTheme="minorHAnsi" w:hAnsiTheme="minorHAnsi"/>
          <w:bCs/>
        </w:rPr>
        <w:t>Prod</w:t>
      </w:r>
      <w:proofErr w:type="spellEnd"/>
      <w:r w:rsidRPr="00294192">
        <w:rPr>
          <w:rFonts w:asciiTheme="minorHAnsi" w:hAnsiTheme="minorHAnsi"/>
          <w:bCs/>
        </w:rPr>
        <w:t>. Halířová připomněla výhrady vedoucího katedry doc. Fialy k použití SCIO testů pro obor „</w:t>
      </w:r>
      <w:r w:rsidRPr="00294192">
        <w:rPr>
          <w:rFonts w:asciiTheme="minorHAnsi" w:hAnsiTheme="minorHAnsi"/>
          <w:bCs/>
        </w:rPr>
        <w:t>Evropská studia se zaměřením na Evropské právo</w:t>
      </w:r>
      <w:r w:rsidRPr="00294192">
        <w:rPr>
          <w:rFonts w:asciiTheme="minorHAnsi" w:hAnsiTheme="minorHAnsi"/>
          <w:bCs/>
        </w:rPr>
        <w:t xml:space="preserve">“, které byly pro tento obor zavedeny již loni. </w:t>
      </w:r>
      <w:r w:rsidRPr="00294192">
        <w:rPr>
          <w:rFonts w:asciiTheme="minorHAnsi" w:hAnsiTheme="minorHAnsi"/>
          <w:bCs/>
        </w:rPr>
        <w:lastRenderedPageBreak/>
        <w:t xml:space="preserve">Vedení však setrvává u předložené koncepce, zatím nejsou analyzovány výsledky letošních přijímacích zkoušek, pokles uchazečů nemusí být způsoben pouze odlišnou formou přijímacích zkoušek. S ohledem na to, že předmětný obor bude muset být v příštím roce </w:t>
      </w:r>
      <w:proofErr w:type="spellStart"/>
      <w:r w:rsidRPr="00294192">
        <w:rPr>
          <w:rFonts w:asciiTheme="minorHAnsi" w:hAnsiTheme="minorHAnsi"/>
          <w:bCs/>
        </w:rPr>
        <w:t>reakreditován</w:t>
      </w:r>
      <w:proofErr w:type="spellEnd"/>
      <w:r w:rsidRPr="00294192">
        <w:rPr>
          <w:rFonts w:asciiTheme="minorHAnsi" w:hAnsiTheme="minorHAnsi"/>
          <w:bCs/>
        </w:rPr>
        <w:t xml:space="preserve">, je nutno diskutovat o celkové koncepci tohoto oboru, o zachování jeho prezenční formy či přechodu k formě distanční, popř. jiném řešení.  </w:t>
      </w:r>
      <w:r w:rsidR="00E66A32">
        <w:rPr>
          <w:rFonts w:asciiTheme="minorHAnsi" w:hAnsiTheme="minorHAnsi"/>
          <w:bCs/>
        </w:rPr>
        <w:t xml:space="preserve">Prozatím se tudíž ponechává způsob přijímacího řízení zavedený v loňském roce. </w:t>
      </w:r>
    </w:p>
    <w:p w:rsidR="0055763B" w:rsidRPr="000A7D94" w:rsidRDefault="0055763B" w:rsidP="009669FC">
      <w:pPr>
        <w:spacing w:after="120"/>
        <w:rPr>
          <w:rFonts w:asciiTheme="minorHAnsi" w:hAnsiTheme="minorHAnsi"/>
        </w:rPr>
      </w:pPr>
    </w:p>
    <w:p w:rsidR="009669FC" w:rsidRPr="000A7D94" w:rsidRDefault="009669FC" w:rsidP="009669FC">
      <w:pPr>
        <w:spacing w:after="120"/>
        <w:rPr>
          <w:rFonts w:asciiTheme="minorHAnsi" w:hAnsiTheme="minorHAnsi"/>
          <w:i/>
        </w:rPr>
      </w:pPr>
      <w:r w:rsidRPr="000A7D94">
        <w:rPr>
          <w:rFonts w:asciiTheme="minorHAnsi" w:hAnsiTheme="minorHAnsi"/>
          <w:i/>
        </w:rPr>
        <w:t>Usnesení:</w:t>
      </w:r>
    </w:p>
    <w:p w:rsidR="001D31A8" w:rsidRPr="000A7D94" w:rsidRDefault="009669FC" w:rsidP="009669FC">
      <w:pPr>
        <w:spacing w:after="120"/>
        <w:rPr>
          <w:rFonts w:asciiTheme="minorHAnsi" w:hAnsiTheme="minorHAnsi"/>
          <w:i/>
        </w:rPr>
      </w:pPr>
      <w:r w:rsidRPr="000A7D94">
        <w:rPr>
          <w:rFonts w:asciiTheme="minorHAnsi" w:hAnsiTheme="minorHAnsi"/>
          <w:i/>
        </w:rPr>
        <w:t xml:space="preserve">„AS PF UP </w:t>
      </w:r>
      <w:r w:rsidR="001D31A8" w:rsidRPr="000A7D94">
        <w:rPr>
          <w:rFonts w:asciiTheme="minorHAnsi" w:hAnsiTheme="minorHAnsi"/>
          <w:i/>
        </w:rPr>
        <w:t xml:space="preserve">souhlasí s předloženou koncepcí přijímacího řízení na PF UP pro rok 2016/2017. </w:t>
      </w:r>
    </w:p>
    <w:p w:rsidR="009669FC" w:rsidRPr="000A7D94" w:rsidRDefault="009669FC" w:rsidP="009669FC">
      <w:pPr>
        <w:spacing w:after="120"/>
        <w:rPr>
          <w:rFonts w:asciiTheme="minorHAnsi" w:hAnsiTheme="minorHAnsi"/>
          <w:i/>
        </w:rPr>
      </w:pPr>
      <w:r w:rsidRPr="000A7D94">
        <w:rPr>
          <w:rFonts w:asciiTheme="minorHAnsi" w:hAnsiTheme="minorHAnsi"/>
          <w:i/>
        </w:rPr>
        <w:t>Pro:</w:t>
      </w:r>
      <w:r w:rsidR="00E66A32">
        <w:rPr>
          <w:rFonts w:asciiTheme="minorHAnsi" w:hAnsiTheme="minorHAnsi"/>
          <w:i/>
        </w:rPr>
        <w:t xml:space="preserve"> </w:t>
      </w:r>
      <w:proofErr w:type="gramStart"/>
      <w:r w:rsidR="00E66A32">
        <w:rPr>
          <w:rFonts w:asciiTheme="minorHAnsi" w:hAnsiTheme="minorHAnsi"/>
          <w:i/>
        </w:rPr>
        <w:t>1</w:t>
      </w:r>
      <w:r w:rsidR="00D15A99">
        <w:rPr>
          <w:rFonts w:asciiTheme="minorHAnsi" w:hAnsiTheme="minorHAnsi"/>
          <w:i/>
        </w:rPr>
        <w:t>2</w:t>
      </w:r>
      <w:r w:rsidR="0055763B" w:rsidRPr="000A7D94">
        <w:rPr>
          <w:rFonts w:asciiTheme="minorHAnsi" w:hAnsiTheme="minorHAnsi"/>
          <w:i/>
        </w:rPr>
        <w:t xml:space="preserve">    </w:t>
      </w:r>
      <w:r w:rsidRPr="000A7D94">
        <w:rPr>
          <w:rFonts w:asciiTheme="minorHAnsi" w:hAnsiTheme="minorHAnsi"/>
          <w:i/>
        </w:rPr>
        <w:t xml:space="preserve"> Proti</w:t>
      </w:r>
      <w:proofErr w:type="gramEnd"/>
      <w:r w:rsidRPr="000A7D94">
        <w:rPr>
          <w:rFonts w:asciiTheme="minorHAnsi" w:hAnsiTheme="minorHAnsi"/>
          <w:i/>
        </w:rPr>
        <w:t>:</w:t>
      </w:r>
      <w:r w:rsidR="0055763B" w:rsidRPr="000A7D94">
        <w:rPr>
          <w:rFonts w:asciiTheme="minorHAnsi" w:hAnsiTheme="minorHAnsi"/>
          <w:i/>
        </w:rPr>
        <w:t xml:space="preserve"> </w:t>
      </w:r>
      <w:proofErr w:type="gramStart"/>
      <w:r w:rsidR="00E66A32">
        <w:rPr>
          <w:rFonts w:asciiTheme="minorHAnsi" w:hAnsiTheme="minorHAnsi"/>
          <w:i/>
        </w:rPr>
        <w:t>0</w:t>
      </w:r>
      <w:r w:rsidR="0055763B" w:rsidRPr="000A7D94">
        <w:rPr>
          <w:rFonts w:asciiTheme="minorHAnsi" w:hAnsiTheme="minorHAnsi"/>
          <w:i/>
        </w:rPr>
        <w:t xml:space="preserve">  </w:t>
      </w:r>
      <w:r w:rsidRPr="000A7D94">
        <w:rPr>
          <w:rFonts w:asciiTheme="minorHAnsi" w:hAnsiTheme="minorHAnsi"/>
          <w:i/>
        </w:rPr>
        <w:t xml:space="preserve"> </w:t>
      </w:r>
      <w:r w:rsidR="0055763B" w:rsidRPr="000A7D94">
        <w:rPr>
          <w:rFonts w:asciiTheme="minorHAnsi" w:hAnsiTheme="minorHAnsi"/>
          <w:i/>
        </w:rPr>
        <w:t xml:space="preserve">   </w:t>
      </w:r>
      <w:r w:rsidRPr="000A7D94">
        <w:rPr>
          <w:rFonts w:asciiTheme="minorHAnsi" w:hAnsiTheme="minorHAnsi"/>
          <w:i/>
        </w:rPr>
        <w:t>Zdržel</w:t>
      </w:r>
      <w:proofErr w:type="gramEnd"/>
      <w:r w:rsidRPr="000A7D94">
        <w:rPr>
          <w:rFonts w:asciiTheme="minorHAnsi" w:hAnsiTheme="minorHAnsi"/>
          <w:i/>
        </w:rPr>
        <w:t xml:space="preserve"> se: </w:t>
      </w:r>
      <w:r w:rsidR="00E66A32">
        <w:rPr>
          <w:rFonts w:asciiTheme="minorHAnsi" w:hAnsiTheme="minorHAnsi"/>
          <w:i/>
        </w:rPr>
        <w:t>1</w:t>
      </w:r>
      <w:r w:rsidRPr="000A7D94">
        <w:rPr>
          <w:rFonts w:asciiTheme="minorHAnsi" w:hAnsiTheme="minorHAnsi"/>
          <w:i/>
        </w:rPr>
        <w:t xml:space="preserve"> </w:t>
      </w:r>
      <w:r w:rsidR="0055763B" w:rsidRPr="000A7D94">
        <w:rPr>
          <w:rFonts w:asciiTheme="minorHAnsi" w:hAnsiTheme="minorHAnsi"/>
          <w:i/>
        </w:rPr>
        <w:t xml:space="preserve"> </w:t>
      </w:r>
    </w:p>
    <w:p w:rsidR="00F72D70" w:rsidRPr="000A7D94" w:rsidRDefault="00F72D70" w:rsidP="00B40794">
      <w:pPr>
        <w:spacing w:after="120"/>
        <w:rPr>
          <w:rFonts w:asciiTheme="minorHAnsi" w:hAnsiTheme="minorHAnsi"/>
          <w:bCs/>
        </w:rPr>
      </w:pPr>
    </w:p>
    <w:p w:rsidR="00DF3859" w:rsidRPr="000A7D94" w:rsidRDefault="000A7D94" w:rsidP="00B40794">
      <w:pPr>
        <w:spacing w:after="120"/>
        <w:rPr>
          <w:rFonts w:asciiTheme="minorHAnsi" w:hAnsiTheme="minorHAnsi"/>
          <w:b/>
          <w:bCs/>
        </w:rPr>
      </w:pPr>
      <w:r w:rsidRPr="000A7D94">
        <w:rPr>
          <w:rFonts w:asciiTheme="minorHAnsi" w:hAnsiTheme="minorHAnsi"/>
          <w:b/>
          <w:bCs/>
        </w:rPr>
        <w:t>3. Vyhlášení voleb kandidáta na děkana PF UP pro období 2016-2020</w:t>
      </w:r>
    </w:p>
    <w:p w:rsidR="00FB5A7A" w:rsidRDefault="000A7D94" w:rsidP="00B40794">
      <w:pPr>
        <w:spacing w:after="120"/>
        <w:rPr>
          <w:rFonts w:asciiTheme="minorHAnsi" w:hAnsiTheme="minorHAnsi"/>
          <w:bCs/>
        </w:rPr>
      </w:pPr>
      <w:r>
        <w:rPr>
          <w:rFonts w:asciiTheme="minorHAnsi" w:hAnsiTheme="minorHAnsi"/>
          <w:bCs/>
        </w:rPr>
        <w:t>Předseda senátu</w:t>
      </w:r>
      <w:r w:rsidR="0025497D">
        <w:rPr>
          <w:rFonts w:asciiTheme="minorHAnsi" w:hAnsiTheme="minorHAnsi"/>
          <w:bCs/>
        </w:rPr>
        <w:t xml:space="preserve"> </w:t>
      </w:r>
      <w:r>
        <w:rPr>
          <w:rFonts w:asciiTheme="minorHAnsi" w:hAnsiTheme="minorHAnsi"/>
          <w:bCs/>
        </w:rPr>
        <w:t xml:space="preserve">připomněl </w:t>
      </w:r>
      <w:r w:rsidR="0025497D">
        <w:rPr>
          <w:rFonts w:asciiTheme="minorHAnsi" w:hAnsiTheme="minorHAnsi"/>
          <w:bCs/>
        </w:rPr>
        <w:t>znění relevantních článků VJŘ AS PF UP, které se týkají voleb kandidáta na děkana s tím, že na dnešním zasedání by měl AS PF UP na základě předběžné dohody vyhlásit volby</w:t>
      </w:r>
      <w:r w:rsidR="003D07EA">
        <w:rPr>
          <w:rFonts w:asciiTheme="minorHAnsi" w:hAnsiTheme="minorHAnsi"/>
          <w:bCs/>
        </w:rPr>
        <w:t xml:space="preserve">. AS PF UP by měl </w:t>
      </w:r>
      <w:r w:rsidR="0025497D">
        <w:rPr>
          <w:rFonts w:asciiTheme="minorHAnsi" w:hAnsiTheme="minorHAnsi"/>
          <w:bCs/>
        </w:rPr>
        <w:t>stanov</w:t>
      </w:r>
      <w:r w:rsidR="003D07EA">
        <w:rPr>
          <w:rFonts w:asciiTheme="minorHAnsi" w:hAnsiTheme="minorHAnsi"/>
          <w:bCs/>
        </w:rPr>
        <w:t xml:space="preserve">it </w:t>
      </w:r>
      <w:r w:rsidR="0025497D">
        <w:rPr>
          <w:rFonts w:asciiTheme="minorHAnsi" w:hAnsiTheme="minorHAnsi"/>
          <w:bCs/>
        </w:rPr>
        <w:t>konkrétního de</w:t>
      </w:r>
      <w:r w:rsidR="003D07EA">
        <w:rPr>
          <w:rFonts w:asciiTheme="minorHAnsi" w:hAnsiTheme="minorHAnsi"/>
          <w:bCs/>
        </w:rPr>
        <w:t>n</w:t>
      </w:r>
      <w:r w:rsidR="0025497D">
        <w:rPr>
          <w:rFonts w:asciiTheme="minorHAnsi" w:hAnsiTheme="minorHAnsi"/>
          <w:bCs/>
        </w:rPr>
        <w:t xml:space="preserve"> voleb. </w:t>
      </w:r>
    </w:p>
    <w:p w:rsidR="0025497D" w:rsidRDefault="0025497D" w:rsidP="00B40794">
      <w:pPr>
        <w:spacing w:after="120"/>
        <w:rPr>
          <w:rFonts w:asciiTheme="minorHAnsi" w:hAnsiTheme="minorHAnsi"/>
          <w:bCs/>
        </w:rPr>
      </w:pPr>
      <w:r>
        <w:rPr>
          <w:rFonts w:asciiTheme="minorHAnsi" w:hAnsiTheme="minorHAnsi"/>
          <w:bCs/>
        </w:rPr>
        <w:t xml:space="preserve">Druhým důležitým úkolem je zvolit tříčlennou volební komisi ve složení 2 pedagogičtí a 1 studentský člen senátu. </w:t>
      </w:r>
      <w:r w:rsidR="0023635F" w:rsidRPr="0023635F">
        <w:rPr>
          <w:rFonts w:asciiTheme="minorHAnsi" w:hAnsiTheme="minorHAnsi"/>
          <w:bCs/>
        </w:rPr>
        <w:t xml:space="preserve">Komise </w:t>
      </w:r>
      <w:r w:rsidR="0023635F">
        <w:rPr>
          <w:rFonts w:asciiTheme="minorHAnsi" w:hAnsiTheme="minorHAnsi"/>
          <w:bCs/>
        </w:rPr>
        <w:t xml:space="preserve">by si poté měla </w:t>
      </w:r>
      <w:r w:rsidR="0023635F" w:rsidRPr="0023635F">
        <w:rPr>
          <w:rFonts w:asciiTheme="minorHAnsi" w:hAnsiTheme="minorHAnsi"/>
          <w:bCs/>
        </w:rPr>
        <w:t>zvol</w:t>
      </w:r>
      <w:r w:rsidR="0023635F">
        <w:rPr>
          <w:rFonts w:asciiTheme="minorHAnsi" w:hAnsiTheme="minorHAnsi"/>
          <w:bCs/>
        </w:rPr>
        <w:t xml:space="preserve">it </w:t>
      </w:r>
      <w:r w:rsidR="0023635F" w:rsidRPr="0023635F">
        <w:rPr>
          <w:rFonts w:asciiTheme="minorHAnsi" w:hAnsiTheme="minorHAnsi"/>
          <w:bCs/>
        </w:rPr>
        <w:t>předsedu a do pěti dnů vyzv</w:t>
      </w:r>
      <w:r w:rsidR="0023635F">
        <w:rPr>
          <w:rFonts w:asciiTheme="minorHAnsi" w:hAnsiTheme="minorHAnsi"/>
          <w:bCs/>
        </w:rPr>
        <w:t xml:space="preserve">at </w:t>
      </w:r>
      <w:r w:rsidR="0023635F" w:rsidRPr="0023635F">
        <w:rPr>
          <w:rFonts w:asciiTheme="minorHAnsi" w:hAnsiTheme="minorHAnsi"/>
          <w:bCs/>
        </w:rPr>
        <w:t xml:space="preserve">akademickou obec k podávání návrhů </w:t>
      </w:r>
      <w:r w:rsidR="0023635F">
        <w:rPr>
          <w:rFonts w:asciiTheme="minorHAnsi" w:hAnsiTheme="minorHAnsi"/>
          <w:bCs/>
        </w:rPr>
        <w:t xml:space="preserve">na kandidáty, </w:t>
      </w:r>
      <w:r w:rsidR="0023635F" w:rsidRPr="0023635F">
        <w:rPr>
          <w:rFonts w:asciiTheme="minorHAnsi" w:hAnsiTheme="minorHAnsi"/>
          <w:bCs/>
        </w:rPr>
        <w:t>určit lhůtu</w:t>
      </w:r>
      <w:r w:rsidR="0023635F">
        <w:rPr>
          <w:rFonts w:asciiTheme="minorHAnsi" w:hAnsiTheme="minorHAnsi"/>
          <w:bCs/>
        </w:rPr>
        <w:t xml:space="preserve">, a stanovit místo podávání návrhů. Dle předběžné dohody </w:t>
      </w:r>
      <w:r w:rsidR="00437519">
        <w:rPr>
          <w:rFonts w:asciiTheme="minorHAnsi" w:hAnsiTheme="minorHAnsi"/>
          <w:bCs/>
        </w:rPr>
        <w:t>n</w:t>
      </w:r>
      <w:r w:rsidR="0023635F">
        <w:rPr>
          <w:rFonts w:asciiTheme="minorHAnsi" w:hAnsiTheme="minorHAnsi"/>
          <w:bCs/>
        </w:rPr>
        <w:t>a minulých jednáních senátu by mohla být lhůta do konce září, pokud bude shoda v senátu, že volby se vyhlásí na polovinu října.</w:t>
      </w:r>
    </w:p>
    <w:p w:rsidR="00D15A99" w:rsidRDefault="00D15A99" w:rsidP="00B40794">
      <w:pPr>
        <w:spacing w:after="120"/>
        <w:rPr>
          <w:rFonts w:asciiTheme="minorHAnsi" w:hAnsiTheme="minorHAnsi"/>
          <w:bCs/>
        </w:rPr>
      </w:pPr>
      <w:r>
        <w:rPr>
          <w:rFonts w:asciiTheme="minorHAnsi" w:hAnsiTheme="minorHAnsi"/>
          <w:bCs/>
        </w:rPr>
        <w:t xml:space="preserve">Předseda senátu předem informoval senátory mailem s prosbou o členství ve volební komisi. Oznámil, že </w:t>
      </w:r>
      <w:r w:rsidR="00FB5A7A">
        <w:rPr>
          <w:rFonts w:asciiTheme="minorHAnsi" w:hAnsiTheme="minorHAnsi"/>
          <w:bCs/>
        </w:rPr>
        <w:t xml:space="preserve">účast přislíbila </w:t>
      </w:r>
      <w:r>
        <w:rPr>
          <w:rFonts w:asciiTheme="minorHAnsi" w:hAnsiTheme="minorHAnsi"/>
          <w:bCs/>
        </w:rPr>
        <w:t>dr. Šínová.</w:t>
      </w:r>
    </w:p>
    <w:p w:rsidR="00D15A99" w:rsidRDefault="00D15A99" w:rsidP="00B40794">
      <w:pPr>
        <w:spacing w:after="120"/>
        <w:rPr>
          <w:rFonts w:asciiTheme="minorHAnsi" w:hAnsiTheme="minorHAnsi"/>
          <w:bCs/>
        </w:rPr>
      </w:pPr>
      <w:r>
        <w:rPr>
          <w:rFonts w:asciiTheme="minorHAnsi" w:hAnsiTheme="minorHAnsi"/>
          <w:bCs/>
        </w:rPr>
        <w:t>V rámci diskuse dále nabídly své členství v komis</w:t>
      </w:r>
      <w:r w:rsidR="00FB5A7A">
        <w:rPr>
          <w:rFonts w:asciiTheme="minorHAnsi" w:hAnsiTheme="minorHAnsi"/>
          <w:bCs/>
        </w:rPr>
        <w:t>i</w:t>
      </w:r>
      <w:r>
        <w:rPr>
          <w:rFonts w:asciiTheme="minorHAnsi" w:hAnsiTheme="minorHAnsi"/>
          <w:bCs/>
        </w:rPr>
        <w:t xml:space="preserve"> </w:t>
      </w:r>
      <w:r w:rsidR="00FB5A7A">
        <w:rPr>
          <w:rFonts w:asciiTheme="minorHAnsi" w:hAnsiTheme="minorHAnsi"/>
          <w:bCs/>
        </w:rPr>
        <w:t xml:space="preserve">též </w:t>
      </w:r>
      <w:r>
        <w:rPr>
          <w:rFonts w:asciiTheme="minorHAnsi" w:hAnsiTheme="minorHAnsi"/>
          <w:bCs/>
        </w:rPr>
        <w:t>dr.</w:t>
      </w:r>
      <w:r w:rsidR="00FB5A7A">
        <w:rPr>
          <w:rFonts w:asciiTheme="minorHAnsi" w:hAnsiTheme="minorHAnsi"/>
          <w:bCs/>
        </w:rPr>
        <w:t xml:space="preserve"> O.</w:t>
      </w:r>
      <w:r>
        <w:rPr>
          <w:rFonts w:asciiTheme="minorHAnsi" w:hAnsiTheme="minorHAnsi"/>
          <w:bCs/>
        </w:rPr>
        <w:t xml:space="preserve"> Pouperová a Mgr. </w:t>
      </w:r>
      <w:r w:rsidR="00FB5A7A">
        <w:rPr>
          <w:rFonts w:asciiTheme="minorHAnsi" w:hAnsiTheme="minorHAnsi"/>
          <w:bCs/>
        </w:rPr>
        <w:t xml:space="preserve">L. </w:t>
      </w:r>
      <w:r>
        <w:rPr>
          <w:rFonts w:asciiTheme="minorHAnsi" w:hAnsiTheme="minorHAnsi"/>
          <w:bCs/>
        </w:rPr>
        <w:t>Valentová.</w:t>
      </w:r>
    </w:p>
    <w:p w:rsidR="00DF3859" w:rsidRDefault="00D15A99" w:rsidP="00B40794">
      <w:pPr>
        <w:spacing w:after="120"/>
        <w:rPr>
          <w:rFonts w:asciiTheme="minorHAnsi" w:hAnsiTheme="minorHAnsi"/>
          <w:bCs/>
        </w:rPr>
      </w:pPr>
      <w:r>
        <w:rPr>
          <w:rFonts w:asciiTheme="minorHAnsi" w:hAnsiTheme="minorHAnsi"/>
          <w:bCs/>
        </w:rPr>
        <w:t xml:space="preserve">Po diskusi se též členové senátu shodli na termínu voleb 14. 10. 2015. </w:t>
      </w:r>
    </w:p>
    <w:p w:rsidR="00D15A99" w:rsidRDefault="00D15A99" w:rsidP="00B40794">
      <w:pPr>
        <w:spacing w:after="120"/>
        <w:rPr>
          <w:rFonts w:asciiTheme="minorHAnsi" w:hAnsiTheme="minorHAnsi"/>
          <w:bCs/>
        </w:rPr>
      </w:pPr>
    </w:p>
    <w:p w:rsidR="00D15A99" w:rsidRDefault="00D15A99" w:rsidP="00B40794">
      <w:pPr>
        <w:spacing w:after="120"/>
        <w:rPr>
          <w:rFonts w:asciiTheme="minorHAnsi" w:hAnsiTheme="minorHAnsi"/>
          <w:bCs/>
        </w:rPr>
      </w:pPr>
      <w:r>
        <w:rPr>
          <w:rFonts w:asciiTheme="minorHAnsi" w:hAnsiTheme="minorHAnsi"/>
          <w:bCs/>
        </w:rPr>
        <w:t>Usnesení:</w:t>
      </w:r>
    </w:p>
    <w:p w:rsidR="00D15A99" w:rsidRPr="00D15A99" w:rsidRDefault="00D15A99" w:rsidP="00B40794">
      <w:pPr>
        <w:spacing w:after="120"/>
        <w:rPr>
          <w:rFonts w:asciiTheme="minorHAnsi" w:hAnsiTheme="minorHAnsi"/>
          <w:bCs/>
          <w:i/>
        </w:rPr>
      </w:pPr>
      <w:r w:rsidRPr="00D15A99">
        <w:rPr>
          <w:rFonts w:asciiTheme="minorHAnsi" w:hAnsiTheme="minorHAnsi"/>
          <w:bCs/>
          <w:i/>
        </w:rPr>
        <w:t xml:space="preserve">„AS PF UP vyhlašuje volby kandidáta na děkana pro funkční období 2016-2020, a to na den 14. 10. 2015. </w:t>
      </w:r>
    </w:p>
    <w:p w:rsidR="00D15A99" w:rsidRPr="00D15A99" w:rsidRDefault="00D15A99" w:rsidP="00B40794">
      <w:pPr>
        <w:spacing w:after="120"/>
        <w:rPr>
          <w:rFonts w:asciiTheme="minorHAnsi" w:hAnsiTheme="minorHAnsi"/>
          <w:bCs/>
          <w:i/>
        </w:rPr>
      </w:pPr>
      <w:r w:rsidRPr="00D15A99">
        <w:rPr>
          <w:rFonts w:asciiTheme="minorHAnsi" w:hAnsiTheme="minorHAnsi"/>
          <w:bCs/>
          <w:i/>
        </w:rPr>
        <w:t>Zároveň ustavuje volební komisi ve složení:</w:t>
      </w:r>
    </w:p>
    <w:p w:rsidR="00D15A99" w:rsidRPr="00D15A99" w:rsidRDefault="00D15A99" w:rsidP="00B40794">
      <w:pPr>
        <w:spacing w:after="120"/>
        <w:rPr>
          <w:rFonts w:asciiTheme="minorHAnsi" w:hAnsiTheme="minorHAnsi"/>
          <w:bCs/>
          <w:i/>
        </w:rPr>
      </w:pPr>
      <w:r w:rsidRPr="00D15A99">
        <w:rPr>
          <w:rFonts w:asciiTheme="minorHAnsi" w:hAnsiTheme="minorHAnsi"/>
          <w:bCs/>
          <w:i/>
        </w:rPr>
        <w:t>JUDr. Ren</w:t>
      </w:r>
      <w:r w:rsidR="00FB5A7A">
        <w:rPr>
          <w:rFonts w:asciiTheme="minorHAnsi" w:hAnsiTheme="minorHAnsi"/>
          <w:bCs/>
          <w:i/>
        </w:rPr>
        <w:t>á</w:t>
      </w:r>
      <w:r w:rsidRPr="00D15A99">
        <w:rPr>
          <w:rFonts w:asciiTheme="minorHAnsi" w:hAnsiTheme="minorHAnsi"/>
          <w:bCs/>
          <w:i/>
        </w:rPr>
        <w:t>ta Šínová, Ph.D.</w:t>
      </w:r>
      <w:r w:rsidR="00FB5A7A" w:rsidRPr="00FB5A7A">
        <w:rPr>
          <w:rFonts w:asciiTheme="minorHAnsi" w:hAnsiTheme="minorHAnsi"/>
          <w:bCs/>
          <w:i/>
        </w:rPr>
        <w:t xml:space="preserve"> </w:t>
      </w:r>
      <w:r w:rsidR="00FB5A7A">
        <w:rPr>
          <w:rFonts w:asciiTheme="minorHAnsi" w:hAnsiTheme="minorHAnsi"/>
          <w:bCs/>
          <w:i/>
        </w:rPr>
        <w:t xml:space="preserve">- </w:t>
      </w:r>
      <w:r w:rsidR="00FB5A7A" w:rsidRPr="00D15A99">
        <w:rPr>
          <w:rFonts w:asciiTheme="minorHAnsi" w:hAnsiTheme="minorHAnsi"/>
          <w:bCs/>
          <w:i/>
        </w:rPr>
        <w:t xml:space="preserve">za </w:t>
      </w:r>
      <w:r w:rsidR="00FB5A7A">
        <w:rPr>
          <w:rFonts w:asciiTheme="minorHAnsi" w:hAnsiTheme="minorHAnsi"/>
          <w:bCs/>
          <w:i/>
        </w:rPr>
        <w:t xml:space="preserve">akademické pracovníky </w:t>
      </w:r>
      <w:r w:rsidR="00FB5A7A" w:rsidRPr="00D15A99">
        <w:rPr>
          <w:rFonts w:asciiTheme="minorHAnsi" w:hAnsiTheme="minorHAnsi"/>
          <w:bCs/>
          <w:i/>
        </w:rPr>
        <w:t>AS PF UP</w:t>
      </w:r>
      <w:r w:rsidR="00FB5A7A">
        <w:rPr>
          <w:rFonts w:asciiTheme="minorHAnsi" w:hAnsiTheme="minorHAnsi"/>
          <w:bCs/>
          <w:i/>
        </w:rPr>
        <w:t>,</w:t>
      </w:r>
    </w:p>
    <w:p w:rsidR="00FB5A7A" w:rsidRDefault="00D15A99" w:rsidP="00B40794">
      <w:pPr>
        <w:spacing w:after="120"/>
        <w:rPr>
          <w:rFonts w:asciiTheme="minorHAnsi" w:hAnsiTheme="minorHAnsi"/>
          <w:bCs/>
          <w:i/>
        </w:rPr>
      </w:pPr>
      <w:r w:rsidRPr="00D15A99">
        <w:rPr>
          <w:rFonts w:asciiTheme="minorHAnsi" w:hAnsiTheme="minorHAnsi"/>
          <w:bCs/>
          <w:i/>
        </w:rPr>
        <w:t>JUDr. Olga Pouperová, Ph.D.</w:t>
      </w:r>
      <w:r w:rsidR="00FB5A7A" w:rsidRPr="00FB5A7A">
        <w:rPr>
          <w:rFonts w:asciiTheme="minorHAnsi" w:hAnsiTheme="minorHAnsi"/>
          <w:bCs/>
          <w:i/>
        </w:rPr>
        <w:t xml:space="preserve"> </w:t>
      </w:r>
      <w:r w:rsidR="00FB5A7A">
        <w:rPr>
          <w:rFonts w:asciiTheme="minorHAnsi" w:hAnsiTheme="minorHAnsi"/>
          <w:bCs/>
          <w:i/>
        </w:rPr>
        <w:t xml:space="preserve">- </w:t>
      </w:r>
      <w:r w:rsidR="00FB5A7A" w:rsidRPr="00D15A99">
        <w:rPr>
          <w:rFonts w:asciiTheme="minorHAnsi" w:hAnsiTheme="minorHAnsi"/>
          <w:bCs/>
          <w:i/>
        </w:rPr>
        <w:t xml:space="preserve">za </w:t>
      </w:r>
      <w:r w:rsidR="00FB5A7A">
        <w:rPr>
          <w:rFonts w:asciiTheme="minorHAnsi" w:hAnsiTheme="minorHAnsi"/>
          <w:bCs/>
          <w:i/>
        </w:rPr>
        <w:t xml:space="preserve">akademické pracovníky </w:t>
      </w:r>
      <w:r w:rsidR="00FB5A7A" w:rsidRPr="00D15A99">
        <w:rPr>
          <w:rFonts w:asciiTheme="minorHAnsi" w:hAnsiTheme="minorHAnsi"/>
          <w:bCs/>
          <w:i/>
        </w:rPr>
        <w:t>AS PF UP</w:t>
      </w:r>
      <w:r w:rsidR="00FB5A7A">
        <w:rPr>
          <w:rFonts w:asciiTheme="minorHAnsi" w:hAnsiTheme="minorHAnsi"/>
          <w:bCs/>
          <w:i/>
        </w:rPr>
        <w:t>,</w:t>
      </w:r>
    </w:p>
    <w:p w:rsidR="00D15A99" w:rsidRPr="00D15A99" w:rsidRDefault="00D15A99" w:rsidP="00B40794">
      <w:pPr>
        <w:spacing w:after="120"/>
        <w:rPr>
          <w:rFonts w:asciiTheme="minorHAnsi" w:hAnsiTheme="minorHAnsi"/>
          <w:bCs/>
          <w:i/>
        </w:rPr>
      </w:pPr>
      <w:r w:rsidRPr="00D15A99">
        <w:rPr>
          <w:rFonts w:asciiTheme="minorHAnsi" w:hAnsiTheme="minorHAnsi"/>
          <w:bCs/>
          <w:i/>
        </w:rPr>
        <w:t xml:space="preserve">Mgr. Lucia Valentová </w:t>
      </w:r>
      <w:r w:rsidR="00FB5A7A">
        <w:rPr>
          <w:rFonts w:asciiTheme="minorHAnsi" w:hAnsiTheme="minorHAnsi"/>
          <w:bCs/>
          <w:i/>
        </w:rPr>
        <w:t>-</w:t>
      </w:r>
      <w:r w:rsidRPr="00D15A99">
        <w:rPr>
          <w:rFonts w:asciiTheme="minorHAnsi" w:hAnsiTheme="minorHAnsi"/>
          <w:bCs/>
          <w:i/>
        </w:rPr>
        <w:t xml:space="preserve"> za studentskou část AS PF UP“.</w:t>
      </w:r>
    </w:p>
    <w:p w:rsidR="00D15A99" w:rsidRDefault="00D15A99" w:rsidP="00B40794">
      <w:pPr>
        <w:spacing w:after="120"/>
        <w:rPr>
          <w:rFonts w:asciiTheme="minorHAnsi" w:hAnsiTheme="minorHAnsi"/>
          <w:bCs/>
        </w:rPr>
      </w:pPr>
    </w:p>
    <w:p w:rsidR="00D15A99" w:rsidRPr="000A7D94" w:rsidRDefault="00D15A99" w:rsidP="00D15A99">
      <w:pPr>
        <w:spacing w:after="120"/>
        <w:rPr>
          <w:rFonts w:asciiTheme="minorHAnsi" w:hAnsiTheme="minorHAnsi"/>
          <w:i/>
        </w:rPr>
      </w:pPr>
      <w:r w:rsidRPr="000A7D94">
        <w:rPr>
          <w:rFonts w:asciiTheme="minorHAnsi" w:hAnsiTheme="minorHAnsi"/>
          <w:i/>
        </w:rPr>
        <w:t>Pro:</w:t>
      </w:r>
      <w:r>
        <w:rPr>
          <w:rFonts w:asciiTheme="minorHAnsi" w:hAnsiTheme="minorHAnsi"/>
          <w:i/>
        </w:rPr>
        <w:t xml:space="preserve"> </w:t>
      </w:r>
      <w:proofErr w:type="gramStart"/>
      <w:r>
        <w:rPr>
          <w:rFonts w:asciiTheme="minorHAnsi" w:hAnsiTheme="minorHAnsi"/>
          <w:i/>
        </w:rPr>
        <w:t>1</w:t>
      </w:r>
      <w:r>
        <w:rPr>
          <w:rFonts w:asciiTheme="minorHAnsi" w:hAnsiTheme="minorHAnsi"/>
          <w:i/>
        </w:rPr>
        <w:t>3</w:t>
      </w:r>
      <w:r w:rsidRPr="000A7D94">
        <w:rPr>
          <w:rFonts w:asciiTheme="minorHAnsi" w:hAnsiTheme="minorHAnsi"/>
          <w:i/>
        </w:rPr>
        <w:t xml:space="preserve">     Proti</w:t>
      </w:r>
      <w:proofErr w:type="gramEnd"/>
      <w:r w:rsidRPr="000A7D94">
        <w:rPr>
          <w:rFonts w:asciiTheme="minorHAnsi" w:hAnsiTheme="minorHAnsi"/>
          <w:i/>
        </w:rPr>
        <w:t xml:space="preserve">: </w:t>
      </w:r>
      <w:proofErr w:type="gramStart"/>
      <w:r>
        <w:rPr>
          <w:rFonts w:asciiTheme="minorHAnsi" w:hAnsiTheme="minorHAnsi"/>
          <w:i/>
        </w:rPr>
        <w:t>0</w:t>
      </w:r>
      <w:r w:rsidRPr="000A7D94">
        <w:rPr>
          <w:rFonts w:asciiTheme="minorHAnsi" w:hAnsiTheme="minorHAnsi"/>
          <w:i/>
        </w:rPr>
        <w:t xml:space="preserve">      Zdržel</w:t>
      </w:r>
      <w:proofErr w:type="gramEnd"/>
      <w:r w:rsidRPr="000A7D94">
        <w:rPr>
          <w:rFonts w:asciiTheme="minorHAnsi" w:hAnsiTheme="minorHAnsi"/>
          <w:i/>
        </w:rPr>
        <w:t xml:space="preserve"> se: </w:t>
      </w:r>
      <w:r>
        <w:rPr>
          <w:rFonts w:asciiTheme="minorHAnsi" w:hAnsiTheme="minorHAnsi"/>
          <w:i/>
        </w:rPr>
        <w:t>0</w:t>
      </w:r>
      <w:r w:rsidRPr="000A7D94">
        <w:rPr>
          <w:rFonts w:asciiTheme="minorHAnsi" w:hAnsiTheme="minorHAnsi"/>
          <w:i/>
        </w:rPr>
        <w:t xml:space="preserve">  </w:t>
      </w:r>
    </w:p>
    <w:p w:rsidR="00D15A99" w:rsidRDefault="00D15A99" w:rsidP="00B40794">
      <w:pPr>
        <w:spacing w:after="120"/>
        <w:rPr>
          <w:rFonts w:asciiTheme="minorHAnsi" w:hAnsiTheme="minorHAnsi"/>
          <w:bCs/>
        </w:rPr>
      </w:pPr>
    </w:p>
    <w:p w:rsidR="000A7D94" w:rsidRPr="00B55D88" w:rsidRDefault="00B55D88" w:rsidP="00B40794">
      <w:pPr>
        <w:spacing w:after="120"/>
        <w:rPr>
          <w:rFonts w:asciiTheme="minorHAnsi" w:hAnsiTheme="minorHAnsi"/>
          <w:b/>
          <w:bCs/>
        </w:rPr>
      </w:pPr>
      <w:r w:rsidRPr="00B55D88">
        <w:rPr>
          <w:rFonts w:asciiTheme="minorHAnsi" w:hAnsiTheme="minorHAnsi"/>
          <w:b/>
          <w:bCs/>
        </w:rPr>
        <w:t>4. Různé</w:t>
      </w:r>
    </w:p>
    <w:p w:rsidR="00CF5B9E" w:rsidRDefault="00B55D88" w:rsidP="00B40794">
      <w:pPr>
        <w:spacing w:after="120"/>
        <w:rPr>
          <w:rFonts w:asciiTheme="minorHAnsi" w:hAnsiTheme="minorHAnsi"/>
          <w:bCs/>
        </w:rPr>
      </w:pPr>
      <w:r>
        <w:rPr>
          <w:rFonts w:asciiTheme="minorHAnsi" w:hAnsiTheme="minorHAnsi"/>
          <w:bCs/>
        </w:rPr>
        <w:t>Senátor V. Stehlík připomíná lhůty pro konání voleb do AS PF UP, které by měly být vyhlášeny 8 týdnů před koncem funkčního období stávajícího senátu.</w:t>
      </w:r>
    </w:p>
    <w:p w:rsidR="00DF3859" w:rsidRDefault="00CF5B9E" w:rsidP="00B40794">
      <w:pPr>
        <w:spacing w:after="120"/>
        <w:rPr>
          <w:rFonts w:asciiTheme="minorHAnsi" w:hAnsiTheme="minorHAnsi"/>
          <w:bCs/>
        </w:rPr>
      </w:pPr>
      <w:r>
        <w:rPr>
          <w:rFonts w:asciiTheme="minorHAnsi" w:hAnsiTheme="minorHAnsi"/>
          <w:bCs/>
        </w:rPr>
        <w:t xml:space="preserve">Předseda senátu připomněl, že funkční období našeho senátu končí 21. 11. 2015. Volby by tak měly být vyhlášeny do 21. 9. 2015. AS PF UP by se tak měl sejít v září </w:t>
      </w:r>
      <w:r w:rsidR="004A599E">
        <w:rPr>
          <w:rFonts w:asciiTheme="minorHAnsi" w:hAnsiTheme="minorHAnsi"/>
          <w:bCs/>
        </w:rPr>
        <w:t xml:space="preserve">do uvedeného termínu </w:t>
      </w:r>
      <w:r>
        <w:rPr>
          <w:rFonts w:asciiTheme="minorHAnsi" w:hAnsiTheme="minorHAnsi"/>
          <w:bCs/>
        </w:rPr>
        <w:t xml:space="preserve">a </w:t>
      </w:r>
      <w:r>
        <w:rPr>
          <w:rFonts w:asciiTheme="minorHAnsi" w:hAnsiTheme="minorHAnsi"/>
          <w:bCs/>
        </w:rPr>
        <w:lastRenderedPageBreak/>
        <w:t xml:space="preserve">vedle vyhlášení voleb do AS PF UP může zároveň upřesnit některé organizační otázky týkající se děkanských voleb, zejména datum veřejné prezentace kandidátů, která by měla dle VJŘ AS PF UP týden až 14 dní předcházet </w:t>
      </w:r>
      <w:r w:rsidR="004A599E">
        <w:rPr>
          <w:rFonts w:asciiTheme="minorHAnsi" w:hAnsiTheme="minorHAnsi"/>
          <w:bCs/>
        </w:rPr>
        <w:t xml:space="preserve">samotné </w:t>
      </w:r>
      <w:r>
        <w:rPr>
          <w:rFonts w:asciiTheme="minorHAnsi" w:hAnsiTheme="minorHAnsi"/>
          <w:bCs/>
        </w:rPr>
        <w:t xml:space="preserve">volbě děkana. </w:t>
      </w:r>
      <w:r w:rsidR="00B55D88">
        <w:rPr>
          <w:rFonts w:asciiTheme="minorHAnsi" w:hAnsiTheme="minorHAnsi"/>
          <w:bCs/>
        </w:rPr>
        <w:t xml:space="preserve"> </w:t>
      </w:r>
    </w:p>
    <w:p w:rsidR="00CF5B9E" w:rsidRPr="000A7D94" w:rsidRDefault="00CF5B9E" w:rsidP="00B40794">
      <w:pPr>
        <w:spacing w:after="120"/>
        <w:rPr>
          <w:rFonts w:asciiTheme="minorHAnsi" w:hAnsiTheme="minorHAnsi"/>
          <w:bCs/>
        </w:rPr>
      </w:pPr>
    </w:p>
    <w:p w:rsidR="00DF3859" w:rsidRPr="000A7D94" w:rsidRDefault="00DF3859" w:rsidP="00B40794">
      <w:pPr>
        <w:spacing w:after="120"/>
        <w:rPr>
          <w:rFonts w:asciiTheme="minorHAnsi" w:hAnsiTheme="minorHAnsi"/>
          <w:bCs/>
        </w:rPr>
      </w:pPr>
    </w:p>
    <w:p w:rsidR="00432E4D" w:rsidRPr="000A7D94" w:rsidRDefault="00F72D70" w:rsidP="00B40794">
      <w:pPr>
        <w:spacing w:after="120"/>
        <w:rPr>
          <w:rFonts w:asciiTheme="minorHAnsi" w:hAnsiTheme="minorHAnsi"/>
          <w:bCs/>
        </w:rPr>
      </w:pPr>
      <w:r w:rsidRPr="000A7D94">
        <w:rPr>
          <w:rFonts w:asciiTheme="minorHAnsi" w:hAnsiTheme="minorHAnsi"/>
          <w:bCs/>
        </w:rPr>
        <w:t>Zasedání končí v</w:t>
      </w:r>
      <w:r w:rsidR="00CF5B9E">
        <w:rPr>
          <w:rFonts w:asciiTheme="minorHAnsi" w:hAnsiTheme="minorHAnsi"/>
          <w:bCs/>
        </w:rPr>
        <w:t xml:space="preserve"> 18.00 </w:t>
      </w:r>
      <w:r w:rsidRPr="000A7D94">
        <w:rPr>
          <w:rFonts w:asciiTheme="minorHAnsi" w:hAnsiTheme="minorHAnsi"/>
          <w:bCs/>
        </w:rPr>
        <w:t>hod.</w:t>
      </w:r>
      <w:r w:rsidR="00A201B4" w:rsidRPr="000A7D94">
        <w:rPr>
          <w:rFonts w:asciiTheme="minorHAnsi" w:hAnsiTheme="minorHAnsi"/>
          <w:bCs/>
        </w:rPr>
        <w:t xml:space="preserve"> </w:t>
      </w:r>
    </w:p>
    <w:p w:rsidR="00B24A8B" w:rsidRPr="000A7D94" w:rsidRDefault="00B24A8B" w:rsidP="00B24A8B">
      <w:pPr>
        <w:spacing w:after="120"/>
        <w:rPr>
          <w:rFonts w:asciiTheme="minorHAnsi" w:hAnsiTheme="minorHAnsi"/>
        </w:rPr>
      </w:pPr>
    </w:p>
    <w:p w:rsidR="00421616" w:rsidRPr="000A7D94" w:rsidRDefault="00FB1071" w:rsidP="00B40794">
      <w:pPr>
        <w:spacing w:before="120" w:after="120"/>
        <w:rPr>
          <w:rFonts w:asciiTheme="minorHAnsi" w:hAnsiTheme="minorHAnsi"/>
        </w:rPr>
      </w:pPr>
      <w:r w:rsidRPr="000A7D94">
        <w:rPr>
          <w:rFonts w:asciiTheme="minorHAnsi" w:hAnsiTheme="minorHAnsi"/>
        </w:rPr>
        <w:t>V Olomouci, dne</w:t>
      </w:r>
      <w:r w:rsidR="00332185" w:rsidRPr="000A7D94">
        <w:rPr>
          <w:rFonts w:asciiTheme="minorHAnsi" w:hAnsiTheme="minorHAnsi"/>
        </w:rPr>
        <w:t xml:space="preserve"> </w:t>
      </w:r>
      <w:r w:rsidR="005C53B9">
        <w:rPr>
          <w:rFonts w:asciiTheme="minorHAnsi" w:hAnsiTheme="minorHAnsi"/>
        </w:rPr>
        <w:t>2</w:t>
      </w:r>
      <w:r w:rsidR="00CF5B9E">
        <w:rPr>
          <w:rFonts w:asciiTheme="minorHAnsi" w:hAnsiTheme="minorHAnsi"/>
        </w:rPr>
        <w:t>4</w:t>
      </w:r>
      <w:r w:rsidR="002D6189" w:rsidRPr="000A7D94">
        <w:rPr>
          <w:rFonts w:asciiTheme="minorHAnsi" w:hAnsiTheme="minorHAnsi"/>
        </w:rPr>
        <w:t xml:space="preserve">. </w:t>
      </w:r>
      <w:r w:rsidR="005C53B9">
        <w:rPr>
          <w:rFonts w:asciiTheme="minorHAnsi" w:hAnsiTheme="minorHAnsi"/>
        </w:rPr>
        <w:t>6</w:t>
      </w:r>
      <w:r w:rsidR="002D6189" w:rsidRPr="000A7D94">
        <w:rPr>
          <w:rFonts w:asciiTheme="minorHAnsi" w:hAnsiTheme="minorHAnsi"/>
        </w:rPr>
        <w:t xml:space="preserve">. </w:t>
      </w:r>
      <w:r w:rsidR="00F461C3" w:rsidRPr="000A7D94">
        <w:rPr>
          <w:rFonts w:asciiTheme="minorHAnsi" w:hAnsiTheme="minorHAnsi"/>
        </w:rPr>
        <w:t>201</w:t>
      </w:r>
      <w:r w:rsidR="00305EED" w:rsidRPr="000A7D94">
        <w:rPr>
          <w:rFonts w:asciiTheme="minorHAnsi" w:hAnsiTheme="minorHAnsi"/>
        </w:rPr>
        <w:t>5</w:t>
      </w:r>
    </w:p>
    <w:p w:rsidR="00163850" w:rsidRPr="000A7D94" w:rsidRDefault="00163850" w:rsidP="00B40794">
      <w:pPr>
        <w:spacing w:before="120" w:after="120"/>
        <w:rPr>
          <w:rFonts w:asciiTheme="minorHAnsi" w:hAnsiTheme="minorHAnsi"/>
        </w:rPr>
      </w:pPr>
    </w:p>
    <w:p w:rsidR="00FB1071" w:rsidRPr="000A7D94" w:rsidRDefault="00FB1071" w:rsidP="00B40794">
      <w:pPr>
        <w:spacing w:before="120" w:after="120"/>
        <w:jc w:val="right"/>
        <w:rPr>
          <w:rFonts w:asciiTheme="minorHAnsi" w:hAnsiTheme="minorHAnsi"/>
        </w:rPr>
      </w:pPr>
      <w:r w:rsidRPr="000A7D94">
        <w:rPr>
          <w:rFonts w:asciiTheme="minorHAnsi" w:hAnsiTheme="minorHAnsi"/>
        </w:rPr>
        <w:t xml:space="preserve">Michal Bartoň, </w:t>
      </w:r>
    </w:p>
    <w:p w:rsidR="00DB62A6" w:rsidRPr="000A7D94" w:rsidRDefault="00FB1071" w:rsidP="00B40794">
      <w:pPr>
        <w:spacing w:before="120" w:after="120"/>
        <w:jc w:val="right"/>
        <w:rPr>
          <w:rFonts w:asciiTheme="minorHAnsi" w:hAnsiTheme="minorHAnsi"/>
        </w:rPr>
      </w:pPr>
      <w:r w:rsidRPr="000A7D94">
        <w:rPr>
          <w:rFonts w:asciiTheme="minorHAnsi" w:hAnsiTheme="minorHAnsi"/>
        </w:rPr>
        <w:t>předseda AS PF UP</w:t>
      </w:r>
    </w:p>
    <w:p w:rsidR="00E112A0" w:rsidRPr="000A7D94" w:rsidRDefault="00E112A0" w:rsidP="00B40794">
      <w:pPr>
        <w:spacing w:after="120"/>
        <w:rPr>
          <w:rFonts w:asciiTheme="minorHAnsi" w:hAnsiTheme="minorHAnsi"/>
        </w:rPr>
      </w:pPr>
    </w:p>
    <w:p w:rsidR="00372D84" w:rsidRPr="000A7D94" w:rsidRDefault="00372D84" w:rsidP="00B40794">
      <w:pPr>
        <w:spacing w:after="120"/>
        <w:rPr>
          <w:rFonts w:asciiTheme="minorHAnsi" w:hAnsiTheme="minorHAnsi"/>
        </w:rPr>
      </w:pPr>
    </w:p>
    <w:p w:rsidR="00372D84" w:rsidRPr="00947C25" w:rsidRDefault="00372D84" w:rsidP="00B40794">
      <w:pPr>
        <w:spacing w:before="120" w:after="120"/>
        <w:jc w:val="right"/>
        <w:rPr>
          <w:rFonts w:ascii="Garamond" w:hAnsi="Garamond"/>
        </w:rPr>
      </w:pPr>
    </w:p>
    <w:sectPr w:rsidR="00372D84" w:rsidRPr="00947C25">
      <w:headerReference w:type="even" r:id="rId8"/>
      <w:headerReference w:type="default" r:id="rId9"/>
      <w:footnotePr>
        <w:pos w:val="beneathText"/>
      </w:footnotePr>
      <w:pgSz w:w="11905" w:h="16837"/>
      <w:pgMar w:top="851" w:right="1134" w:bottom="851" w:left="1134"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E77" w:rsidRDefault="00D40E77">
      <w:r>
        <w:separator/>
      </w:r>
    </w:p>
  </w:endnote>
  <w:endnote w:type="continuationSeparator" w:id="0">
    <w:p w:rsidR="00D40E77" w:rsidRDefault="00D4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E77" w:rsidRDefault="00D40E77">
      <w:r>
        <w:separator/>
      </w:r>
    </w:p>
  </w:footnote>
  <w:footnote w:type="continuationSeparator" w:id="0">
    <w:p w:rsidR="00D40E77" w:rsidRDefault="00D40E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94" w:rsidRDefault="000A7D9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A7D94" w:rsidRDefault="000A7D9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94" w:rsidRDefault="000A7D9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52596D">
      <w:rPr>
        <w:rStyle w:val="slostrnky"/>
        <w:noProof/>
      </w:rPr>
      <w:t>2</w:t>
    </w:r>
    <w:r>
      <w:rPr>
        <w:rStyle w:val="slostrnky"/>
      </w:rPr>
      <w:fldChar w:fldCharType="end"/>
    </w:r>
  </w:p>
  <w:p w:rsidR="000A7D94" w:rsidRDefault="000A7D9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pStyle w:val="Nadpis2"/>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2"/>
    <w:multiLevelType w:val="singleLevel"/>
    <w:tmpl w:val="00000002"/>
    <w:name w:val="WW8Num3"/>
    <w:lvl w:ilvl="0">
      <w:start w:val="1"/>
      <w:numFmt w:val="decimal"/>
      <w:lvlText w:val="%1."/>
      <w:lvlJc w:val="left"/>
      <w:pPr>
        <w:tabs>
          <w:tab w:val="num" w:pos="720"/>
        </w:tabs>
      </w:pPr>
    </w:lvl>
  </w:abstractNum>
  <w:abstractNum w:abstractNumId="2">
    <w:nsid w:val="01A12EAE"/>
    <w:multiLevelType w:val="hybridMultilevel"/>
    <w:tmpl w:val="E2044F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2C91329"/>
    <w:multiLevelType w:val="hybridMultilevel"/>
    <w:tmpl w:val="8BCEFF3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5512DB8"/>
    <w:multiLevelType w:val="hybridMultilevel"/>
    <w:tmpl w:val="314801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7643A1C"/>
    <w:multiLevelType w:val="hybridMultilevel"/>
    <w:tmpl w:val="16B8EB5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DB625A8"/>
    <w:multiLevelType w:val="hybridMultilevel"/>
    <w:tmpl w:val="A4E691D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0DEA07C0"/>
    <w:multiLevelType w:val="hybridMultilevel"/>
    <w:tmpl w:val="0FF6CBF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0E0F07AB"/>
    <w:multiLevelType w:val="hybridMultilevel"/>
    <w:tmpl w:val="73A8646A"/>
    <w:lvl w:ilvl="0" w:tplc="18D629F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nsid w:val="11A9430F"/>
    <w:multiLevelType w:val="hybridMultilevel"/>
    <w:tmpl w:val="B386BE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2A7507D"/>
    <w:multiLevelType w:val="hybridMultilevel"/>
    <w:tmpl w:val="0C4E6A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8F812BC"/>
    <w:multiLevelType w:val="hybridMultilevel"/>
    <w:tmpl w:val="607AA5F0"/>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2">
    <w:nsid w:val="1B2342E7"/>
    <w:multiLevelType w:val="hybridMultilevel"/>
    <w:tmpl w:val="985EB618"/>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3">
    <w:nsid w:val="202B4F37"/>
    <w:multiLevelType w:val="singleLevel"/>
    <w:tmpl w:val="B54222EE"/>
    <w:lvl w:ilvl="0">
      <w:start w:val="1"/>
      <w:numFmt w:val="decimal"/>
      <w:lvlText w:val="%1)"/>
      <w:lvlJc w:val="left"/>
      <w:pPr>
        <w:tabs>
          <w:tab w:val="num" w:pos="360"/>
        </w:tabs>
        <w:ind w:left="360" w:hanging="360"/>
      </w:pPr>
    </w:lvl>
  </w:abstractNum>
  <w:abstractNum w:abstractNumId="14">
    <w:nsid w:val="21197925"/>
    <w:multiLevelType w:val="hybridMultilevel"/>
    <w:tmpl w:val="93F008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3175DEA"/>
    <w:multiLevelType w:val="hybridMultilevel"/>
    <w:tmpl w:val="3F74D6D0"/>
    <w:lvl w:ilvl="0" w:tplc="BFE0932A">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6885667"/>
    <w:multiLevelType w:val="hybridMultilevel"/>
    <w:tmpl w:val="5EAAFECA"/>
    <w:lvl w:ilvl="0" w:tplc="882EAE3A">
      <w:start w:val="10"/>
      <w:numFmt w:val="bullet"/>
      <w:lvlText w:val="-"/>
      <w:lvlJc w:val="left"/>
      <w:pPr>
        <w:ind w:left="360" w:hanging="360"/>
      </w:pPr>
      <w:rPr>
        <w:rFonts w:ascii="Garamond" w:eastAsia="Times New Roman" w:hAnsi="Garamond"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nsid w:val="2D926CA3"/>
    <w:multiLevelType w:val="hybridMultilevel"/>
    <w:tmpl w:val="87ECFD0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336B58B1"/>
    <w:multiLevelType w:val="hybridMultilevel"/>
    <w:tmpl w:val="813E87C2"/>
    <w:lvl w:ilvl="0" w:tplc="0D7481F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9">
    <w:nsid w:val="36B91A86"/>
    <w:multiLevelType w:val="hybridMultilevel"/>
    <w:tmpl w:val="34FC2B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95D7479"/>
    <w:multiLevelType w:val="hybridMultilevel"/>
    <w:tmpl w:val="896A282C"/>
    <w:lvl w:ilvl="0" w:tplc="996441FA">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A6E415D"/>
    <w:multiLevelType w:val="hybridMultilevel"/>
    <w:tmpl w:val="C150CD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3AE35B07"/>
    <w:multiLevelType w:val="hybridMultilevel"/>
    <w:tmpl w:val="BAAAAE6E"/>
    <w:lvl w:ilvl="0" w:tplc="9684F5AE">
      <w:start w:val="1"/>
      <w:numFmt w:val="upp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23">
    <w:nsid w:val="42B144A3"/>
    <w:multiLevelType w:val="hybridMultilevel"/>
    <w:tmpl w:val="42D2D294"/>
    <w:lvl w:ilvl="0" w:tplc="0405000F">
      <w:start w:val="1"/>
      <w:numFmt w:val="decimal"/>
      <w:lvlText w:val="%1."/>
      <w:lvlJc w:val="left"/>
      <w:pPr>
        <w:tabs>
          <w:tab w:val="num" w:pos="720"/>
        </w:tabs>
        <w:ind w:left="720" w:hanging="360"/>
      </w:pPr>
      <w:rPr>
        <w:rFonts w:hint="default"/>
      </w:rPr>
    </w:lvl>
    <w:lvl w:ilvl="1" w:tplc="32C87EF8">
      <w:start w:val="7"/>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nsid w:val="462421B5"/>
    <w:multiLevelType w:val="hybridMultilevel"/>
    <w:tmpl w:val="D53CD716"/>
    <w:lvl w:ilvl="0" w:tplc="AB10F112">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7501635"/>
    <w:multiLevelType w:val="hybridMultilevel"/>
    <w:tmpl w:val="1D440BB6"/>
    <w:lvl w:ilvl="0" w:tplc="80BAF8A2">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47DB5C79"/>
    <w:multiLevelType w:val="hybridMultilevel"/>
    <w:tmpl w:val="69CC1486"/>
    <w:lvl w:ilvl="0" w:tplc="FC90D5EC">
      <w:start w:val="1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49C7214D"/>
    <w:multiLevelType w:val="hybridMultilevel"/>
    <w:tmpl w:val="C5CA7ADE"/>
    <w:lvl w:ilvl="0" w:tplc="A05C5F84">
      <w:start w:val="1"/>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4E38119F"/>
    <w:multiLevelType w:val="hybridMultilevel"/>
    <w:tmpl w:val="0C882CBC"/>
    <w:lvl w:ilvl="0" w:tplc="F1DAD16E">
      <w:start w:val="1"/>
      <w:numFmt w:val="decimal"/>
      <w:lvlText w:val="%1."/>
      <w:lvlJc w:val="left"/>
      <w:pPr>
        <w:tabs>
          <w:tab w:val="num" w:pos="1605"/>
        </w:tabs>
        <w:ind w:left="1605" w:hanging="360"/>
      </w:pPr>
      <w:rPr>
        <w:rFonts w:hint="default"/>
      </w:rPr>
    </w:lvl>
    <w:lvl w:ilvl="1" w:tplc="04050019" w:tentative="1">
      <w:start w:val="1"/>
      <w:numFmt w:val="lowerLetter"/>
      <w:lvlText w:val="%2."/>
      <w:lvlJc w:val="left"/>
      <w:pPr>
        <w:tabs>
          <w:tab w:val="num" w:pos="2325"/>
        </w:tabs>
        <w:ind w:left="2325" w:hanging="360"/>
      </w:pPr>
    </w:lvl>
    <w:lvl w:ilvl="2" w:tplc="0405001B" w:tentative="1">
      <w:start w:val="1"/>
      <w:numFmt w:val="lowerRoman"/>
      <w:lvlText w:val="%3."/>
      <w:lvlJc w:val="right"/>
      <w:pPr>
        <w:tabs>
          <w:tab w:val="num" w:pos="3045"/>
        </w:tabs>
        <w:ind w:left="3045" w:hanging="180"/>
      </w:pPr>
    </w:lvl>
    <w:lvl w:ilvl="3" w:tplc="0405000F" w:tentative="1">
      <w:start w:val="1"/>
      <w:numFmt w:val="decimal"/>
      <w:lvlText w:val="%4."/>
      <w:lvlJc w:val="left"/>
      <w:pPr>
        <w:tabs>
          <w:tab w:val="num" w:pos="3765"/>
        </w:tabs>
        <w:ind w:left="3765" w:hanging="360"/>
      </w:pPr>
    </w:lvl>
    <w:lvl w:ilvl="4" w:tplc="04050019" w:tentative="1">
      <w:start w:val="1"/>
      <w:numFmt w:val="lowerLetter"/>
      <w:lvlText w:val="%5."/>
      <w:lvlJc w:val="left"/>
      <w:pPr>
        <w:tabs>
          <w:tab w:val="num" w:pos="4485"/>
        </w:tabs>
        <w:ind w:left="4485" w:hanging="360"/>
      </w:pPr>
    </w:lvl>
    <w:lvl w:ilvl="5" w:tplc="0405001B" w:tentative="1">
      <w:start w:val="1"/>
      <w:numFmt w:val="lowerRoman"/>
      <w:lvlText w:val="%6."/>
      <w:lvlJc w:val="right"/>
      <w:pPr>
        <w:tabs>
          <w:tab w:val="num" w:pos="5205"/>
        </w:tabs>
        <w:ind w:left="5205" w:hanging="180"/>
      </w:pPr>
    </w:lvl>
    <w:lvl w:ilvl="6" w:tplc="0405000F" w:tentative="1">
      <w:start w:val="1"/>
      <w:numFmt w:val="decimal"/>
      <w:lvlText w:val="%7."/>
      <w:lvlJc w:val="left"/>
      <w:pPr>
        <w:tabs>
          <w:tab w:val="num" w:pos="5925"/>
        </w:tabs>
        <w:ind w:left="5925" w:hanging="360"/>
      </w:pPr>
    </w:lvl>
    <w:lvl w:ilvl="7" w:tplc="04050019" w:tentative="1">
      <w:start w:val="1"/>
      <w:numFmt w:val="lowerLetter"/>
      <w:lvlText w:val="%8."/>
      <w:lvlJc w:val="left"/>
      <w:pPr>
        <w:tabs>
          <w:tab w:val="num" w:pos="6645"/>
        </w:tabs>
        <w:ind w:left="6645" w:hanging="360"/>
      </w:pPr>
    </w:lvl>
    <w:lvl w:ilvl="8" w:tplc="0405001B" w:tentative="1">
      <w:start w:val="1"/>
      <w:numFmt w:val="lowerRoman"/>
      <w:lvlText w:val="%9."/>
      <w:lvlJc w:val="right"/>
      <w:pPr>
        <w:tabs>
          <w:tab w:val="num" w:pos="7365"/>
        </w:tabs>
        <w:ind w:left="7365" w:hanging="180"/>
      </w:pPr>
    </w:lvl>
  </w:abstractNum>
  <w:abstractNum w:abstractNumId="29">
    <w:nsid w:val="4E5847C9"/>
    <w:multiLevelType w:val="hybridMultilevel"/>
    <w:tmpl w:val="AFEA4FC6"/>
    <w:lvl w:ilvl="0" w:tplc="1530304E">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6634E95"/>
    <w:multiLevelType w:val="hybridMultilevel"/>
    <w:tmpl w:val="7C9CDC0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59CC2585"/>
    <w:multiLevelType w:val="hybridMultilevel"/>
    <w:tmpl w:val="39CA7B44"/>
    <w:lvl w:ilvl="0" w:tplc="44723618">
      <w:start w:val="1"/>
      <w:numFmt w:val="bullet"/>
      <w:lvlText w:val=""/>
      <w:lvlJc w:val="left"/>
      <w:pPr>
        <w:tabs>
          <w:tab w:val="num" w:pos="720"/>
        </w:tabs>
        <w:ind w:left="720" w:hanging="360"/>
      </w:pPr>
      <w:rPr>
        <w:rFonts w:ascii="Wingdings 2" w:hAnsi="Wingdings 2" w:hint="default"/>
      </w:rPr>
    </w:lvl>
    <w:lvl w:ilvl="1" w:tplc="A1FCAF4E" w:tentative="1">
      <w:start w:val="1"/>
      <w:numFmt w:val="bullet"/>
      <w:lvlText w:val=""/>
      <w:lvlJc w:val="left"/>
      <w:pPr>
        <w:tabs>
          <w:tab w:val="num" w:pos="1440"/>
        </w:tabs>
        <w:ind w:left="1440" w:hanging="360"/>
      </w:pPr>
      <w:rPr>
        <w:rFonts w:ascii="Wingdings 2" w:hAnsi="Wingdings 2" w:hint="default"/>
      </w:rPr>
    </w:lvl>
    <w:lvl w:ilvl="2" w:tplc="D4BCDAB2" w:tentative="1">
      <w:start w:val="1"/>
      <w:numFmt w:val="bullet"/>
      <w:lvlText w:val=""/>
      <w:lvlJc w:val="left"/>
      <w:pPr>
        <w:tabs>
          <w:tab w:val="num" w:pos="2160"/>
        </w:tabs>
        <w:ind w:left="2160" w:hanging="360"/>
      </w:pPr>
      <w:rPr>
        <w:rFonts w:ascii="Wingdings 2" w:hAnsi="Wingdings 2" w:hint="default"/>
      </w:rPr>
    </w:lvl>
    <w:lvl w:ilvl="3" w:tplc="62A86258" w:tentative="1">
      <w:start w:val="1"/>
      <w:numFmt w:val="bullet"/>
      <w:lvlText w:val=""/>
      <w:lvlJc w:val="left"/>
      <w:pPr>
        <w:tabs>
          <w:tab w:val="num" w:pos="2880"/>
        </w:tabs>
        <w:ind w:left="2880" w:hanging="360"/>
      </w:pPr>
      <w:rPr>
        <w:rFonts w:ascii="Wingdings 2" w:hAnsi="Wingdings 2" w:hint="default"/>
      </w:rPr>
    </w:lvl>
    <w:lvl w:ilvl="4" w:tplc="461C245E" w:tentative="1">
      <w:start w:val="1"/>
      <w:numFmt w:val="bullet"/>
      <w:lvlText w:val=""/>
      <w:lvlJc w:val="left"/>
      <w:pPr>
        <w:tabs>
          <w:tab w:val="num" w:pos="3600"/>
        </w:tabs>
        <w:ind w:left="3600" w:hanging="360"/>
      </w:pPr>
      <w:rPr>
        <w:rFonts w:ascii="Wingdings 2" w:hAnsi="Wingdings 2" w:hint="default"/>
      </w:rPr>
    </w:lvl>
    <w:lvl w:ilvl="5" w:tplc="6E4AA2B4" w:tentative="1">
      <w:start w:val="1"/>
      <w:numFmt w:val="bullet"/>
      <w:lvlText w:val=""/>
      <w:lvlJc w:val="left"/>
      <w:pPr>
        <w:tabs>
          <w:tab w:val="num" w:pos="4320"/>
        </w:tabs>
        <w:ind w:left="4320" w:hanging="360"/>
      </w:pPr>
      <w:rPr>
        <w:rFonts w:ascii="Wingdings 2" w:hAnsi="Wingdings 2" w:hint="default"/>
      </w:rPr>
    </w:lvl>
    <w:lvl w:ilvl="6" w:tplc="7A56B2AA" w:tentative="1">
      <w:start w:val="1"/>
      <w:numFmt w:val="bullet"/>
      <w:lvlText w:val=""/>
      <w:lvlJc w:val="left"/>
      <w:pPr>
        <w:tabs>
          <w:tab w:val="num" w:pos="5040"/>
        </w:tabs>
        <w:ind w:left="5040" w:hanging="360"/>
      </w:pPr>
      <w:rPr>
        <w:rFonts w:ascii="Wingdings 2" w:hAnsi="Wingdings 2" w:hint="default"/>
      </w:rPr>
    </w:lvl>
    <w:lvl w:ilvl="7" w:tplc="AEC8DED2" w:tentative="1">
      <w:start w:val="1"/>
      <w:numFmt w:val="bullet"/>
      <w:lvlText w:val=""/>
      <w:lvlJc w:val="left"/>
      <w:pPr>
        <w:tabs>
          <w:tab w:val="num" w:pos="5760"/>
        </w:tabs>
        <w:ind w:left="5760" w:hanging="360"/>
      </w:pPr>
      <w:rPr>
        <w:rFonts w:ascii="Wingdings 2" w:hAnsi="Wingdings 2" w:hint="default"/>
      </w:rPr>
    </w:lvl>
    <w:lvl w:ilvl="8" w:tplc="C18A70FA" w:tentative="1">
      <w:start w:val="1"/>
      <w:numFmt w:val="bullet"/>
      <w:lvlText w:val=""/>
      <w:lvlJc w:val="left"/>
      <w:pPr>
        <w:tabs>
          <w:tab w:val="num" w:pos="6480"/>
        </w:tabs>
        <w:ind w:left="6480" w:hanging="360"/>
      </w:pPr>
      <w:rPr>
        <w:rFonts w:ascii="Wingdings 2" w:hAnsi="Wingdings 2" w:hint="default"/>
      </w:rPr>
    </w:lvl>
  </w:abstractNum>
  <w:abstractNum w:abstractNumId="32">
    <w:nsid w:val="5BDB3385"/>
    <w:multiLevelType w:val="hybridMultilevel"/>
    <w:tmpl w:val="A20E91FE"/>
    <w:lvl w:ilvl="0" w:tplc="2EB8D6F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3">
    <w:nsid w:val="5D07312D"/>
    <w:multiLevelType w:val="hybridMultilevel"/>
    <w:tmpl w:val="2B04AD32"/>
    <w:lvl w:ilvl="0" w:tplc="D3D8A2D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2B514E1"/>
    <w:multiLevelType w:val="hybridMultilevel"/>
    <w:tmpl w:val="274AAEB2"/>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63004067"/>
    <w:multiLevelType w:val="hybridMultilevel"/>
    <w:tmpl w:val="89E8F5FE"/>
    <w:lvl w:ilvl="0" w:tplc="04050011">
      <w:start w:val="1"/>
      <w:numFmt w:val="decimal"/>
      <w:lvlText w:val="%1)"/>
      <w:lvlJc w:val="left"/>
      <w:pPr>
        <w:tabs>
          <w:tab w:val="num" w:pos="360"/>
        </w:tabs>
        <w:ind w:left="360" w:hanging="360"/>
      </w:pPr>
    </w:lvl>
    <w:lvl w:ilvl="1" w:tplc="9EA477F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63D077E1"/>
    <w:multiLevelType w:val="hybridMultilevel"/>
    <w:tmpl w:val="5372B96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664666A5"/>
    <w:multiLevelType w:val="hybridMultilevel"/>
    <w:tmpl w:val="1DC0B026"/>
    <w:lvl w:ilvl="0" w:tplc="A1D87554">
      <w:start w:val="1"/>
      <w:numFmt w:val="decimal"/>
      <w:lvlText w:val="%1."/>
      <w:lvlJc w:val="left"/>
      <w:pPr>
        <w:tabs>
          <w:tab w:val="num" w:pos="360"/>
        </w:tabs>
        <w:ind w:left="340" w:hanging="340"/>
      </w:pPr>
      <w:rPr>
        <w:rFonts w:ascii="Times New Roman" w:hAnsi="Times New Roman" w:hint="default"/>
        <w:b w:val="0"/>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nsid w:val="680C5B9B"/>
    <w:multiLevelType w:val="hybridMultilevel"/>
    <w:tmpl w:val="7DA834D6"/>
    <w:lvl w:ilvl="0" w:tplc="0405000F">
      <w:start w:val="1"/>
      <w:numFmt w:val="decimal"/>
      <w:lvlText w:val="%1."/>
      <w:lvlJc w:val="left"/>
      <w:pPr>
        <w:tabs>
          <w:tab w:val="num" w:pos="720"/>
        </w:tabs>
        <w:ind w:left="720" w:hanging="360"/>
      </w:pPr>
      <w:rPr>
        <w:rFonts w:hint="default"/>
      </w:rPr>
    </w:lvl>
    <w:lvl w:ilvl="1" w:tplc="833640A0">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nsid w:val="68571B40"/>
    <w:multiLevelType w:val="hybridMultilevel"/>
    <w:tmpl w:val="CD62D982"/>
    <w:lvl w:ilvl="0" w:tplc="F39EB150">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6D2620A4"/>
    <w:multiLevelType w:val="hybridMultilevel"/>
    <w:tmpl w:val="1EAE825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76032101"/>
    <w:multiLevelType w:val="hybridMultilevel"/>
    <w:tmpl w:val="AA1EDCA4"/>
    <w:lvl w:ilvl="0" w:tplc="1428985A">
      <w:start w:val="1"/>
      <w:numFmt w:val="bullet"/>
      <w:lvlText w:val="-"/>
      <w:lvlJc w:val="left"/>
      <w:pPr>
        <w:tabs>
          <w:tab w:val="num" w:pos="720"/>
        </w:tabs>
        <w:ind w:left="720" w:hanging="360"/>
      </w:pPr>
      <w:rPr>
        <w:rFonts w:ascii="Times New Roman" w:hAnsi="Times New Roman" w:hint="default"/>
      </w:rPr>
    </w:lvl>
    <w:lvl w:ilvl="1" w:tplc="1F9870F8" w:tentative="1">
      <w:start w:val="1"/>
      <w:numFmt w:val="bullet"/>
      <w:lvlText w:val="-"/>
      <w:lvlJc w:val="left"/>
      <w:pPr>
        <w:tabs>
          <w:tab w:val="num" w:pos="1440"/>
        </w:tabs>
        <w:ind w:left="1440" w:hanging="360"/>
      </w:pPr>
      <w:rPr>
        <w:rFonts w:ascii="Times New Roman" w:hAnsi="Times New Roman" w:hint="default"/>
      </w:rPr>
    </w:lvl>
    <w:lvl w:ilvl="2" w:tplc="3F8ADC52" w:tentative="1">
      <w:start w:val="1"/>
      <w:numFmt w:val="bullet"/>
      <w:lvlText w:val="-"/>
      <w:lvlJc w:val="left"/>
      <w:pPr>
        <w:tabs>
          <w:tab w:val="num" w:pos="2160"/>
        </w:tabs>
        <w:ind w:left="2160" w:hanging="360"/>
      </w:pPr>
      <w:rPr>
        <w:rFonts w:ascii="Times New Roman" w:hAnsi="Times New Roman" w:hint="default"/>
      </w:rPr>
    </w:lvl>
    <w:lvl w:ilvl="3" w:tplc="F0BE4B84" w:tentative="1">
      <w:start w:val="1"/>
      <w:numFmt w:val="bullet"/>
      <w:lvlText w:val="-"/>
      <w:lvlJc w:val="left"/>
      <w:pPr>
        <w:tabs>
          <w:tab w:val="num" w:pos="2880"/>
        </w:tabs>
        <w:ind w:left="2880" w:hanging="360"/>
      </w:pPr>
      <w:rPr>
        <w:rFonts w:ascii="Times New Roman" w:hAnsi="Times New Roman" w:hint="default"/>
      </w:rPr>
    </w:lvl>
    <w:lvl w:ilvl="4" w:tplc="6358C03E" w:tentative="1">
      <w:start w:val="1"/>
      <w:numFmt w:val="bullet"/>
      <w:lvlText w:val="-"/>
      <w:lvlJc w:val="left"/>
      <w:pPr>
        <w:tabs>
          <w:tab w:val="num" w:pos="3600"/>
        </w:tabs>
        <w:ind w:left="3600" w:hanging="360"/>
      </w:pPr>
      <w:rPr>
        <w:rFonts w:ascii="Times New Roman" w:hAnsi="Times New Roman" w:hint="default"/>
      </w:rPr>
    </w:lvl>
    <w:lvl w:ilvl="5" w:tplc="7C60D3B4" w:tentative="1">
      <w:start w:val="1"/>
      <w:numFmt w:val="bullet"/>
      <w:lvlText w:val="-"/>
      <w:lvlJc w:val="left"/>
      <w:pPr>
        <w:tabs>
          <w:tab w:val="num" w:pos="4320"/>
        </w:tabs>
        <w:ind w:left="4320" w:hanging="360"/>
      </w:pPr>
      <w:rPr>
        <w:rFonts w:ascii="Times New Roman" w:hAnsi="Times New Roman" w:hint="default"/>
      </w:rPr>
    </w:lvl>
    <w:lvl w:ilvl="6" w:tplc="41DAC2EE" w:tentative="1">
      <w:start w:val="1"/>
      <w:numFmt w:val="bullet"/>
      <w:lvlText w:val="-"/>
      <w:lvlJc w:val="left"/>
      <w:pPr>
        <w:tabs>
          <w:tab w:val="num" w:pos="5040"/>
        </w:tabs>
        <w:ind w:left="5040" w:hanging="360"/>
      </w:pPr>
      <w:rPr>
        <w:rFonts w:ascii="Times New Roman" w:hAnsi="Times New Roman" w:hint="default"/>
      </w:rPr>
    </w:lvl>
    <w:lvl w:ilvl="7" w:tplc="C9204A60" w:tentative="1">
      <w:start w:val="1"/>
      <w:numFmt w:val="bullet"/>
      <w:lvlText w:val="-"/>
      <w:lvlJc w:val="left"/>
      <w:pPr>
        <w:tabs>
          <w:tab w:val="num" w:pos="5760"/>
        </w:tabs>
        <w:ind w:left="5760" w:hanging="360"/>
      </w:pPr>
      <w:rPr>
        <w:rFonts w:ascii="Times New Roman" w:hAnsi="Times New Roman" w:hint="default"/>
      </w:rPr>
    </w:lvl>
    <w:lvl w:ilvl="8" w:tplc="A59285A8"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91586F"/>
    <w:multiLevelType w:val="hybridMultilevel"/>
    <w:tmpl w:val="0CA0BB46"/>
    <w:lvl w:ilvl="0" w:tplc="0405000F">
      <w:start w:val="1"/>
      <w:numFmt w:val="decimal"/>
      <w:lvlText w:val="%1."/>
      <w:lvlJc w:val="left"/>
      <w:pPr>
        <w:ind w:left="502"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7CC97A6F"/>
    <w:multiLevelType w:val="hybridMultilevel"/>
    <w:tmpl w:val="722C9ED4"/>
    <w:lvl w:ilvl="0" w:tplc="EC40E9CA">
      <w:start w:val="10"/>
      <w:numFmt w:val="bullet"/>
      <w:lvlText w:val="-"/>
      <w:lvlJc w:val="left"/>
      <w:pPr>
        <w:ind w:left="720" w:hanging="360"/>
      </w:pPr>
      <w:rPr>
        <w:rFonts w:ascii="Garamond" w:eastAsia="Times New Roman"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22"/>
  </w:num>
  <w:num w:numId="5">
    <w:abstractNumId w:val="7"/>
  </w:num>
  <w:num w:numId="6">
    <w:abstractNumId w:val="3"/>
  </w:num>
  <w:num w:numId="7">
    <w:abstractNumId w:val="38"/>
  </w:num>
  <w:num w:numId="8">
    <w:abstractNumId w:val="23"/>
  </w:num>
  <w:num w:numId="9">
    <w:abstractNumId w:val="27"/>
  </w:num>
  <w:num w:numId="10">
    <w:abstractNumId w:val="6"/>
  </w:num>
  <w:num w:numId="11">
    <w:abstractNumId w:val="36"/>
  </w:num>
  <w:num w:numId="12">
    <w:abstractNumId w:val="5"/>
  </w:num>
  <w:num w:numId="13">
    <w:abstractNumId w:val="30"/>
  </w:num>
  <w:num w:numId="14">
    <w:abstractNumId w:val="28"/>
  </w:num>
  <w:num w:numId="15">
    <w:abstractNumId w:val="11"/>
  </w:num>
  <w:num w:numId="16">
    <w:abstractNumId w:val="17"/>
  </w:num>
  <w:num w:numId="17">
    <w:abstractNumId w:val="42"/>
  </w:num>
  <w:num w:numId="18">
    <w:abstractNumId w:val="31"/>
  </w:num>
  <w:num w:numId="19">
    <w:abstractNumId w:val="41"/>
  </w:num>
  <w:num w:numId="20">
    <w:abstractNumId w:val="8"/>
  </w:num>
  <w:num w:numId="21">
    <w:abstractNumId w:val="18"/>
  </w:num>
  <w:num w:numId="22">
    <w:abstractNumId w:val="4"/>
  </w:num>
  <w:num w:numId="23">
    <w:abstractNumId w:val="10"/>
  </w:num>
  <w:num w:numId="24">
    <w:abstractNumId w:val="19"/>
  </w:num>
  <w:num w:numId="25">
    <w:abstractNumId w:val="2"/>
  </w:num>
  <w:num w:numId="26">
    <w:abstractNumId w:val="21"/>
  </w:num>
  <w:num w:numId="27">
    <w:abstractNumId w:val="14"/>
  </w:num>
  <w:num w:numId="28">
    <w:abstractNumId w:val="13"/>
  </w:num>
  <w:num w:numId="29">
    <w:abstractNumId w:val="35"/>
  </w:num>
  <w:num w:numId="30">
    <w:abstractNumId w:val="40"/>
  </w:num>
  <w:num w:numId="31">
    <w:abstractNumId w:val="32"/>
  </w:num>
  <w:num w:numId="32">
    <w:abstractNumId w:val="34"/>
  </w:num>
  <w:num w:numId="33">
    <w:abstractNumId w:val="37"/>
  </w:num>
  <w:num w:numId="34">
    <w:abstractNumId w:val="15"/>
  </w:num>
  <w:num w:numId="35">
    <w:abstractNumId w:val="33"/>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24"/>
  </w:num>
  <w:num w:numId="39">
    <w:abstractNumId w:val="39"/>
  </w:num>
  <w:num w:numId="40">
    <w:abstractNumId w:val="43"/>
  </w:num>
  <w:num w:numId="41">
    <w:abstractNumId w:val="29"/>
  </w:num>
  <w:num w:numId="42">
    <w:abstractNumId w:val="20"/>
  </w:num>
  <w:num w:numId="43">
    <w:abstractNumId w:val="26"/>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538"/>
    <w:rsid w:val="00000C5E"/>
    <w:rsid w:val="00011E95"/>
    <w:rsid w:val="00012104"/>
    <w:rsid w:val="000135B1"/>
    <w:rsid w:val="00014053"/>
    <w:rsid w:val="00014BAF"/>
    <w:rsid w:val="00025482"/>
    <w:rsid w:val="00030EF3"/>
    <w:rsid w:val="00033A69"/>
    <w:rsid w:val="0003602D"/>
    <w:rsid w:val="00037D55"/>
    <w:rsid w:val="000403EB"/>
    <w:rsid w:val="00046EEE"/>
    <w:rsid w:val="0006062A"/>
    <w:rsid w:val="0006781C"/>
    <w:rsid w:val="00067D1E"/>
    <w:rsid w:val="00067E45"/>
    <w:rsid w:val="00072FD2"/>
    <w:rsid w:val="00073B8A"/>
    <w:rsid w:val="000824EB"/>
    <w:rsid w:val="000942C6"/>
    <w:rsid w:val="00094819"/>
    <w:rsid w:val="00096491"/>
    <w:rsid w:val="000A7A35"/>
    <w:rsid w:val="000A7D94"/>
    <w:rsid w:val="000B5F01"/>
    <w:rsid w:val="000C1CFA"/>
    <w:rsid w:val="000D2B1C"/>
    <w:rsid w:val="000D3381"/>
    <w:rsid w:val="000D3B90"/>
    <w:rsid w:val="000E4EFF"/>
    <w:rsid w:val="000F2832"/>
    <w:rsid w:val="000F4035"/>
    <w:rsid w:val="000F4165"/>
    <w:rsid w:val="000F683E"/>
    <w:rsid w:val="000F7E7A"/>
    <w:rsid w:val="0010103C"/>
    <w:rsid w:val="00105B93"/>
    <w:rsid w:val="00106229"/>
    <w:rsid w:val="0011191D"/>
    <w:rsid w:val="001157A1"/>
    <w:rsid w:val="001162A5"/>
    <w:rsid w:val="00137711"/>
    <w:rsid w:val="001406DE"/>
    <w:rsid w:val="001447A5"/>
    <w:rsid w:val="00144E7B"/>
    <w:rsid w:val="00147B95"/>
    <w:rsid w:val="00147DD8"/>
    <w:rsid w:val="00152597"/>
    <w:rsid w:val="001529E0"/>
    <w:rsid w:val="00152C01"/>
    <w:rsid w:val="00154C72"/>
    <w:rsid w:val="00156734"/>
    <w:rsid w:val="0016282A"/>
    <w:rsid w:val="00162972"/>
    <w:rsid w:val="00163850"/>
    <w:rsid w:val="001658B1"/>
    <w:rsid w:val="0016610D"/>
    <w:rsid w:val="00167A58"/>
    <w:rsid w:val="001704B6"/>
    <w:rsid w:val="00172A2F"/>
    <w:rsid w:val="001736D5"/>
    <w:rsid w:val="00175BEC"/>
    <w:rsid w:val="00177DBC"/>
    <w:rsid w:val="00183F4B"/>
    <w:rsid w:val="0018761D"/>
    <w:rsid w:val="0019344F"/>
    <w:rsid w:val="00193FF6"/>
    <w:rsid w:val="0019450D"/>
    <w:rsid w:val="00194BB8"/>
    <w:rsid w:val="001979DD"/>
    <w:rsid w:val="001A3E0F"/>
    <w:rsid w:val="001A5538"/>
    <w:rsid w:val="001B052C"/>
    <w:rsid w:val="001C4C1B"/>
    <w:rsid w:val="001C6E21"/>
    <w:rsid w:val="001D121F"/>
    <w:rsid w:val="001D31A8"/>
    <w:rsid w:val="001E02FA"/>
    <w:rsid w:val="001E5C3F"/>
    <w:rsid w:val="001F6045"/>
    <w:rsid w:val="002007E0"/>
    <w:rsid w:val="002115A3"/>
    <w:rsid w:val="00222394"/>
    <w:rsid w:val="00226007"/>
    <w:rsid w:val="002327C3"/>
    <w:rsid w:val="00235740"/>
    <w:rsid w:val="0023635F"/>
    <w:rsid w:val="002408FF"/>
    <w:rsid w:val="00241165"/>
    <w:rsid w:val="0025497D"/>
    <w:rsid w:val="00276856"/>
    <w:rsid w:val="00282DD5"/>
    <w:rsid w:val="002839C8"/>
    <w:rsid w:val="00283DBF"/>
    <w:rsid w:val="00284703"/>
    <w:rsid w:val="00285791"/>
    <w:rsid w:val="00293733"/>
    <w:rsid w:val="00294192"/>
    <w:rsid w:val="002A1A07"/>
    <w:rsid w:val="002B0D11"/>
    <w:rsid w:val="002C0AB3"/>
    <w:rsid w:val="002D525B"/>
    <w:rsid w:val="002D6189"/>
    <w:rsid w:val="002E019D"/>
    <w:rsid w:val="002E57B0"/>
    <w:rsid w:val="002F4BA6"/>
    <w:rsid w:val="002F74DC"/>
    <w:rsid w:val="0030407B"/>
    <w:rsid w:val="00305EED"/>
    <w:rsid w:val="00306DA7"/>
    <w:rsid w:val="00315B07"/>
    <w:rsid w:val="00330519"/>
    <w:rsid w:val="00332185"/>
    <w:rsid w:val="003332E0"/>
    <w:rsid w:val="00335F84"/>
    <w:rsid w:val="00343552"/>
    <w:rsid w:val="00346E51"/>
    <w:rsid w:val="00356AC6"/>
    <w:rsid w:val="00361A40"/>
    <w:rsid w:val="00367A5E"/>
    <w:rsid w:val="00372D84"/>
    <w:rsid w:val="00375B21"/>
    <w:rsid w:val="00376E69"/>
    <w:rsid w:val="00376F14"/>
    <w:rsid w:val="00381AA5"/>
    <w:rsid w:val="003834EB"/>
    <w:rsid w:val="003953DF"/>
    <w:rsid w:val="003972BA"/>
    <w:rsid w:val="003B1F88"/>
    <w:rsid w:val="003C79A8"/>
    <w:rsid w:val="003D07EA"/>
    <w:rsid w:val="003D0C0A"/>
    <w:rsid w:val="003D1767"/>
    <w:rsid w:val="003E0A9C"/>
    <w:rsid w:val="003E2B04"/>
    <w:rsid w:val="003F2B39"/>
    <w:rsid w:val="003F5079"/>
    <w:rsid w:val="003F6B79"/>
    <w:rsid w:val="003F7102"/>
    <w:rsid w:val="00401B5C"/>
    <w:rsid w:val="0040785D"/>
    <w:rsid w:val="00410017"/>
    <w:rsid w:val="00411241"/>
    <w:rsid w:val="00415427"/>
    <w:rsid w:val="0041542E"/>
    <w:rsid w:val="00421616"/>
    <w:rsid w:val="0042629D"/>
    <w:rsid w:val="00432E4D"/>
    <w:rsid w:val="00437519"/>
    <w:rsid w:val="0044343C"/>
    <w:rsid w:val="00450996"/>
    <w:rsid w:val="00451A55"/>
    <w:rsid w:val="00455146"/>
    <w:rsid w:val="004667CB"/>
    <w:rsid w:val="0046776A"/>
    <w:rsid w:val="00472050"/>
    <w:rsid w:val="00474CC5"/>
    <w:rsid w:val="004753C8"/>
    <w:rsid w:val="004812F9"/>
    <w:rsid w:val="00482DE9"/>
    <w:rsid w:val="004909E2"/>
    <w:rsid w:val="004911C6"/>
    <w:rsid w:val="00495518"/>
    <w:rsid w:val="004A2EAD"/>
    <w:rsid w:val="004A599E"/>
    <w:rsid w:val="004A5F27"/>
    <w:rsid w:val="004B12DB"/>
    <w:rsid w:val="004B17D2"/>
    <w:rsid w:val="004C75CC"/>
    <w:rsid w:val="004D493B"/>
    <w:rsid w:val="004E310A"/>
    <w:rsid w:val="004E522A"/>
    <w:rsid w:val="004E5E6F"/>
    <w:rsid w:val="004F0E0A"/>
    <w:rsid w:val="005017D8"/>
    <w:rsid w:val="00506C96"/>
    <w:rsid w:val="005076DB"/>
    <w:rsid w:val="00507DB5"/>
    <w:rsid w:val="00510270"/>
    <w:rsid w:val="005241D6"/>
    <w:rsid w:val="00525946"/>
    <w:rsid w:val="0052596D"/>
    <w:rsid w:val="00525BBC"/>
    <w:rsid w:val="00527E14"/>
    <w:rsid w:val="00532EEE"/>
    <w:rsid w:val="005331F5"/>
    <w:rsid w:val="005430BE"/>
    <w:rsid w:val="00543E14"/>
    <w:rsid w:val="005440F5"/>
    <w:rsid w:val="00547CEE"/>
    <w:rsid w:val="00553BD5"/>
    <w:rsid w:val="00556533"/>
    <w:rsid w:val="00557290"/>
    <w:rsid w:val="0055763B"/>
    <w:rsid w:val="005629BF"/>
    <w:rsid w:val="00562B2D"/>
    <w:rsid w:val="0056349B"/>
    <w:rsid w:val="00575500"/>
    <w:rsid w:val="00585CFD"/>
    <w:rsid w:val="0059142E"/>
    <w:rsid w:val="005943A0"/>
    <w:rsid w:val="005951BC"/>
    <w:rsid w:val="005A5561"/>
    <w:rsid w:val="005A75CC"/>
    <w:rsid w:val="005B1B4E"/>
    <w:rsid w:val="005C53B9"/>
    <w:rsid w:val="005D204F"/>
    <w:rsid w:val="005D2409"/>
    <w:rsid w:val="005E07A4"/>
    <w:rsid w:val="005E46D0"/>
    <w:rsid w:val="006006F2"/>
    <w:rsid w:val="00606D85"/>
    <w:rsid w:val="00606D88"/>
    <w:rsid w:val="00607A4F"/>
    <w:rsid w:val="006115D3"/>
    <w:rsid w:val="006144B4"/>
    <w:rsid w:val="00617D77"/>
    <w:rsid w:val="00623060"/>
    <w:rsid w:val="00632380"/>
    <w:rsid w:val="006368D7"/>
    <w:rsid w:val="006403D2"/>
    <w:rsid w:val="00641AD4"/>
    <w:rsid w:val="00647486"/>
    <w:rsid w:val="00647CC0"/>
    <w:rsid w:val="006525E9"/>
    <w:rsid w:val="00656BB1"/>
    <w:rsid w:val="006761BA"/>
    <w:rsid w:val="0067700C"/>
    <w:rsid w:val="0067704F"/>
    <w:rsid w:val="006802A1"/>
    <w:rsid w:val="0068512C"/>
    <w:rsid w:val="00686E3B"/>
    <w:rsid w:val="006906F9"/>
    <w:rsid w:val="00694528"/>
    <w:rsid w:val="006974D8"/>
    <w:rsid w:val="006976A2"/>
    <w:rsid w:val="00697DAB"/>
    <w:rsid w:val="006A727A"/>
    <w:rsid w:val="006B3254"/>
    <w:rsid w:val="006B3FBC"/>
    <w:rsid w:val="006C410C"/>
    <w:rsid w:val="006D2E32"/>
    <w:rsid w:val="006D3D48"/>
    <w:rsid w:val="006D4489"/>
    <w:rsid w:val="006E1B87"/>
    <w:rsid w:val="006E1E94"/>
    <w:rsid w:val="006F25AF"/>
    <w:rsid w:val="006F51D5"/>
    <w:rsid w:val="006F6ABF"/>
    <w:rsid w:val="007042A2"/>
    <w:rsid w:val="00706A45"/>
    <w:rsid w:val="007109B3"/>
    <w:rsid w:val="0071595E"/>
    <w:rsid w:val="0072405F"/>
    <w:rsid w:val="00730599"/>
    <w:rsid w:val="0073356E"/>
    <w:rsid w:val="007344AE"/>
    <w:rsid w:val="00747726"/>
    <w:rsid w:val="007636AB"/>
    <w:rsid w:val="00767B4F"/>
    <w:rsid w:val="00767C2C"/>
    <w:rsid w:val="00781262"/>
    <w:rsid w:val="00787D6A"/>
    <w:rsid w:val="00791232"/>
    <w:rsid w:val="0079493F"/>
    <w:rsid w:val="007967E7"/>
    <w:rsid w:val="007979E4"/>
    <w:rsid w:val="007A04A2"/>
    <w:rsid w:val="007A4592"/>
    <w:rsid w:val="007B0B7E"/>
    <w:rsid w:val="007B2A2F"/>
    <w:rsid w:val="007B3C7F"/>
    <w:rsid w:val="007B5EE9"/>
    <w:rsid w:val="007C0CF3"/>
    <w:rsid w:val="007E1730"/>
    <w:rsid w:val="007E1E55"/>
    <w:rsid w:val="007E43F8"/>
    <w:rsid w:val="007E4D74"/>
    <w:rsid w:val="007F0632"/>
    <w:rsid w:val="00801059"/>
    <w:rsid w:val="008057FB"/>
    <w:rsid w:val="008368D6"/>
    <w:rsid w:val="00843F35"/>
    <w:rsid w:val="00853758"/>
    <w:rsid w:val="00857297"/>
    <w:rsid w:val="0088188B"/>
    <w:rsid w:val="00883ED0"/>
    <w:rsid w:val="0089676A"/>
    <w:rsid w:val="008A31AA"/>
    <w:rsid w:val="008A4E31"/>
    <w:rsid w:val="008A671B"/>
    <w:rsid w:val="008B2B8F"/>
    <w:rsid w:val="008B41B2"/>
    <w:rsid w:val="008C4059"/>
    <w:rsid w:val="008E16B1"/>
    <w:rsid w:val="008E413C"/>
    <w:rsid w:val="008F2B25"/>
    <w:rsid w:val="008F4175"/>
    <w:rsid w:val="008F4508"/>
    <w:rsid w:val="008F60AF"/>
    <w:rsid w:val="00906C95"/>
    <w:rsid w:val="00915673"/>
    <w:rsid w:val="009270FF"/>
    <w:rsid w:val="00934530"/>
    <w:rsid w:val="00944E75"/>
    <w:rsid w:val="00947C25"/>
    <w:rsid w:val="00956A98"/>
    <w:rsid w:val="00962261"/>
    <w:rsid w:val="00962EF6"/>
    <w:rsid w:val="009662BC"/>
    <w:rsid w:val="00966566"/>
    <w:rsid w:val="009669FC"/>
    <w:rsid w:val="00971E13"/>
    <w:rsid w:val="009810C6"/>
    <w:rsid w:val="00985DF3"/>
    <w:rsid w:val="009900DB"/>
    <w:rsid w:val="00991800"/>
    <w:rsid w:val="009A000B"/>
    <w:rsid w:val="009B3711"/>
    <w:rsid w:val="009B76D1"/>
    <w:rsid w:val="009B78FA"/>
    <w:rsid w:val="009B7F69"/>
    <w:rsid w:val="009D148D"/>
    <w:rsid w:val="009D2FAD"/>
    <w:rsid w:val="009E1201"/>
    <w:rsid w:val="009E210D"/>
    <w:rsid w:val="009F056A"/>
    <w:rsid w:val="009F3A97"/>
    <w:rsid w:val="009F3D78"/>
    <w:rsid w:val="009F49A4"/>
    <w:rsid w:val="00A0009E"/>
    <w:rsid w:val="00A05177"/>
    <w:rsid w:val="00A06FEC"/>
    <w:rsid w:val="00A17827"/>
    <w:rsid w:val="00A1793A"/>
    <w:rsid w:val="00A201B4"/>
    <w:rsid w:val="00A270C4"/>
    <w:rsid w:val="00A36EBF"/>
    <w:rsid w:val="00A46779"/>
    <w:rsid w:val="00A47389"/>
    <w:rsid w:val="00A51E69"/>
    <w:rsid w:val="00A63AED"/>
    <w:rsid w:val="00A63F62"/>
    <w:rsid w:val="00A65AE1"/>
    <w:rsid w:val="00A67D56"/>
    <w:rsid w:val="00A710D2"/>
    <w:rsid w:val="00A8105F"/>
    <w:rsid w:val="00A82E22"/>
    <w:rsid w:val="00A82ED2"/>
    <w:rsid w:val="00A9687F"/>
    <w:rsid w:val="00A96B80"/>
    <w:rsid w:val="00AA01E7"/>
    <w:rsid w:val="00AA32C9"/>
    <w:rsid w:val="00AB276E"/>
    <w:rsid w:val="00AB54B0"/>
    <w:rsid w:val="00AB7EF5"/>
    <w:rsid w:val="00AC27C6"/>
    <w:rsid w:val="00AC5B7C"/>
    <w:rsid w:val="00AC65F7"/>
    <w:rsid w:val="00AC69EE"/>
    <w:rsid w:val="00AC75F0"/>
    <w:rsid w:val="00AD0630"/>
    <w:rsid w:val="00AD0A7D"/>
    <w:rsid w:val="00AD72C6"/>
    <w:rsid w:val="00AD7ED4"/>
    <w:rsid w:val="00AE2780"/>
    <w:rsid w:val="00AE6D91"/>
    <w:rsid w:val="00AF1B0C"/>
    <w:rsid w:val="00AF2419"/>
    <w:rsid w:val="00AF5C67"/>
    <w:rsid w:val="00B146DE"/>
    <w:rsid w:val="00B1575D"/>
    <w:rsid w:val="00B16B48"/>
    <w:rsid w:val="00B2107E"/>
    <w:rsid w:val="00B24A8B"/>
    <w:rsid w:val="00B26929"/>
    <w:rsid w:val="00B26ACC"/>
    <w:rsid w:val="00B32881"/>
    <w:rsid w:val="00B37B65"/>
    <w:rsid w:val="00B40794"/>
    <w:rsid w:val="00B42182"/>
    <w:rsid w:val="00B50456"/>
    <w:rsid w:val="00B5130B"/>
    <w:rsid w:val="00B55D88"/>
    <w:rsid w:val="00B57C8D"/>
    <w:rsid w:val="00B667D9"/>
    <w:rsid w:val="00B739D8"/>
    <w:rsid w:val="00B81A3E"/>
    <w:rsid w:val="00B830AE"/>
    <w:rsid w:val="00B84CE4"/>
    <w:rsid w:val="00B84F77"/>
    <w:rsid w:val="00B855E8"/>
    <w:rsid w:val="00B90789"/>
    <w:rsid w:val="00B9200A"/>
    <w:rsid w:val="00B94057"/>
    <w:rsid w:val="00B948A6"/>
    <w:rsid w:val="00B953DF"/>
    <w:rsid w:val="00BA6622"/>
    <w:rsid w:val="00BA7D0C"/>
    <w:rsid w:val="00BB17EE"/>
    <w:rsid w:val="00BB20E7"/>
    <w:rsid w:val="00BC287A"/>
    <w:rsid w:val="00BC45DB"/>
    <w:rsid w:val="00BD4022"/>
    <w:rsid w:val="00BD6E7D"/>
    <w:rsid w:val="00BE4592"/>
    <w:rsid w:val="00BE55C0"/>
    <w:rsid w:val="00BF2D1B"/>
    <w:rsid w:val="00BF47CA"/>
    <w:rsid w:val="00BF494A"/>
    <w:rsid w:val="00BF4A41"/>
    <w:rsid w:val="00BF6CE9"/>
    <w:rsid w:val="00C00797"/>
    <w:rsid w:val="00C03652"/>
    <w:rsid w:val="00C06301"/>
    <w:rsid w:val="00C12708"/>
    <w:rsid w:val="00C138A9"/>
    <w:rsid w:val="00C14A6A"/>
    <w:rsid w:val="00C17894"/>
    <w:rsid w:val="00C24101"/>
    <w:rsid w:val="00C2518D"/>
    <w:rsid w:val="00C278C8"/>
    <w:rsid w:val="00C328B6"/>
    <w:rsid w:val="00C33FF1"/>
    <w:rsid w:val="00C510B6"/>
    <w:rsid w:val="00C53A50"/>
    <w:rsid w:val="00C7394D"/>
    <w:rsid w:val="00C80845"/>
    <w:rsid w:val="00C80DC9"/>
    <w:rsid w:val="00C8711D"/>
    <w:rsid w:val="00CA19A2"/>
    <w:rsid w:val="00CA4252"/>
    <w:rsid w:val="00CA626F"/>
    <w:rsid w:val="00CB396B"/>
    <w:rsid w:val="00CB45A7"/>
    <w:rsid w:val="00CB6DA6"/>
    <w:rsid w:val="00CC12C0"/>
    <w:rsid w:val="00CC4B04"/>
    <w:rsid w:val="00CC634D"/>
    <w:rsid w:val="00CC71F5"/>
    <w:rsid w:val="00CE2A5A"/>
    <w:rsid w:val="00CE44F5"/>
    <w:rsid w:val="00CE71B3"/>
    <w:rsid w:val="00CF1EBF"/>
    <w:rsid w:val="00CF5B9E"/>
    <w:rsid w:val="00D032B5"/>
    <w:rsid w:val="00D12C18"/>
    <w:rsid w:val="00D157C0"/>
    <w:rsid w:val="00D15A99"/>
    <w:rsid w:val="00D1608D"/>
    <w:rsid w:val="00D20122"/>
    <w:rsid w:val="00D22F0A"/>
    <w:rsid w:val="00D40E77"/>
    <w:rsid w:val="00D45345"/>
    <w:rsid w:val="00D45BF4"/>
    <w:rsid w:val="00D47268"/>
    <w:rsid w:val="00D514BE"/>
    <w:rsid w:val="00D5415C"/>
    <w:rsid w:val="00D64ABD"/>
    <w:rsid w:val="00D811F3"/>
    <w:rsid w:val="00D84A65"/>
    <w:rsid w:val="00D91641"/>
    <w:rsid w:val="00D91A72"/>
    <w:rsid w:val="00D95739"/>
    <w:rsid w:val="00DB22F6"/>
    <w:rsid w:val="00DB2CED"/>
    <w:rsid w:val="00DB3C5D"/>
    <w:rsid w:val="00DB3DAF"/>
    <w:rsid w:val="00DB62A6"/>
    <w:rsid w:val="00DB79DB"/>
    <w:rsid w:val="00DC1C18"/>
    <w:rsid w:val="00DC38F5"/>
    <w:rsid w:val="00DC4931"/>
    <w:rsid w:val="00DD0B75"/>
    <w:rsid w:val="00DD4D7A"/>
    <w:rsid w:val="00DF04D8"/>
    <w:rsid w:val="00DF31B8"/>
    <w:rsid w:val="00DF3851"/>
    <w:rsid w:val="00DF3859"/>
    <w:rsid w:val="00E00A47"/>
    <w:rsid w:val="00E00CF9"/>
    <w:rsid w:val="00E01DD0"/>
    <w:rsid w:val="00E06348"/>
    <w:rsid w:val="00E112A0"/>
    <w:rsid w:val="00E1216C"/>
    <w:rsid w:val="00E147D5"/>
    <w:rsid w:val="00E17717"/>
    <w:rsid w:val="00E23815"/>
    <w:rsid w:val="00E23D9A"/>
    <w:rsid w:val="00E34261"/>
    <w:rsid w:val="00E45CA1"/>
    <w:rsid w:val="00E46441"/>
    <w:rsid w:val="00E5292B"/>
    <w:rsid w:val="00E55D34"/>
    <w:rsid w:val="00E66A32"/>
    <w:rsid w:val="00E671D4"/>
    <w:rsid w:val="00E74242"/>
    <w:rsid w:val="00E808DF"/>
    <w:rsid w:val="00E91459"/>
    <w:rsid w:val="00EA2818"/>
    <w:rsid w:val="00EA2E42"/>
    <w:rsid w:val="00EA3103"/>
    <w:rsid w:val="00EA3EC0"/>
    <w:rsid w:val="00EC73A3"/>
    <w:rsid w:val="00ED05E1"/>
    <w:rsid w:val="00ED3C5E"/>
    <w:rsid w:val="00ED6EAD"/>
    <w:rsid w:val="00EE03FF"/>
    <w:rsid w:val="00EE7D65"/>
    <w:rsid w:val="00EF4D2C"/>
    <w:rsid w:val="00F00A6A"/>
    <w:rsid w:val="00F02D87"/>
    <w:rsid w:val="00F100F5"/>
    <w:rsid w:val="00F10AFF"/>
    <w:rsid w:val="00F1174C"/>
    <w:rsid w:val="00F22C56"/>
    <w:rsid w:val="00F439E4"/>
    <w:rsid w:val="00F461C3"/>
    <w:rsid w:val="00F54D44"/>
    <w:rsid w:val="00F571F9"/>
    <w:rsid w:val="00F72689"/>
    <w:rsid w:val="00F72D70"/>
    <w:rsid w:val="00F762B2"/>
    <w:rsid w:val="00F82516"/>
    <w:rsid w:val="00F82902"/>
    <w:rsid w:val="00F93744"/>
    <w:rsid w:val="00F94BB6"/>
    <w:rsid w:val="00FA036F"/>
    <w:rsid w:val="00FA55EE"/>
    <w:rsid w:val="00FA6525"/>
    <w:rsid w:val="00FA78F2"/>
    <w:rsid w:val="00FB025D"/>
    <w:rsid w:val="00FB1071"/>
    <w:rsid w:val="00FB498C"/>
    <w:rsid w:val="00FB5A7A"/>
    <w:rsid w:val="00FB5DBC"/>
    <w:rsid w:val="00FB5FB8"/>
    <w:rsid w:val="00FB7D15"/>
    <w:rsid w:val="00FE60E0"/>
    <w:rsid w:val="00FF0FB6"/>
    <w:rsid w:val="00FF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43E14"/>
    <w:pPr>
      <w:autoSpaceDE w:val="0"/>
      <w:autoSpaceDN w:val="0"/>
      <w:adjustRightInd w:val="0"/>
    </w:pPr>
    <w:rPr>
      <w:color w:val="000000"/>
      <w:sz w:val="24"/>
      <w:szCs w:val="24"/>
    </w:rPr>
  </w:style>
  <w:style w:type="paragraph" w:styleId="Nzev">
    <w:name w:val="Title"/>
    <w:basedOn w:val="Normln"/>
    <w:next w:val="Normln"/>
    <w:link w:val="NzevChar"/>
    <w:qFormat/>
    <w:rsid w:val="00367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367A5E"/>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widowControl w:val="0"/>
      <w:autoSpaceDE w:val="0"/>
      <w:jc w:val="center"/>
      <w:outlineLvl w:val="0"/>
    </w:pPr>
    <w:rPr>
      <w:b/>
      <w:bCs/>
      <w:sz w:val="28"/>
    </w:rPr>
  </w:style>
  <w:style w:type="paragraph" w:styleId="Nadpis2">
    <w:name w:val="heading 2"/>
    <w:basedOn w:val="Normln"/>
    <w:next w:val="Normln"/>
    <w:qFormat/>
    <w:pPr>
      <w:keepNext/>
      <w:widowControl w:val="0"/>
      <w:numPr>
        <w:ilvl w:val="1"/>
        <w:numId w:val="1"/>
      </w:numPr>
      <w:tabs>
        <w:tab w:val="left" w:pos="576"/>
      </w:tabs>
      <w:autoSpaceDE w:val="0"/>
      <w:jc w:val="center"/>
      <w:outlineLvl w:val="1"/>
    </w:pPr>
    <w:rPr>
      <w:rFonts w:eastAsia="Arial Unicode MS"/>
      <w:b/>
      <w:bCs/>
      <w:sz w:val="32"/>
      <w:szCs w:val="32"/>
    </w:rPr>
  </w:style>
  <w:style w:type="paragraph" w:styleId="Nadpis3">
    <w:name w:val="heading 3"/>
    <w:basedOn w:val="Normln"/>
    <w:next w:val="Normln"/>
    <w:qFormat/>
    <w:pPr>
      <w:keepNext/>
      <w:widowControl w:val="0"/>
      <w:autoSpaceDE w:val="0"/>
      <w:ind w:firstLine="540"/>
      <w:jc w:val="both"/>
      <w:outlineLvl w:val="2"/>
    </w:pPr>
    <w:rPr>
      <w:b/>
      <w:bCs/>
    </w:rPr>
  </w:style>
  <w:style w:type="paragraph" w:styleId="Nadpis4">
    <w:name w:val="heading 4"/>
    <w:basedOn w:val="Normln"/>
    <w:next w:val="Normln"/>
    <w:qFormat/>
    <w:pPr>
      <w:keepNext/>
      <w:widowControl w:val="0"/>
      <w:autoSpaceDE w:val="0"/>
      <w:ind w:firstLine="567"/>
      <w:jc w:val="both"/>
      <w:outlineLvl w:val="3"/>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Standardnpsmoodstavce">
    <w:name w:val="WW-Standardní písmo odstavce"/>
  </w:style>
  <w:style w:type="character" w:styleId="Siln">
    <w:name w:val="Strong"/>
    <w:qFormat/>
    <w:rPr>
      <w:b/>
      <w:bCs/>
    </w:rPr>
  </w:style>
  <w:style w:type="character" w:customStyle="1" w:styleId="Symbolyproslovn">
    <w:name w:val="Symboly pro číslování"/>
  </w:style>
  <w:style w:type="character" w:styleId="slostrnky">
    <w:name w:val="page number"/>
    <w:basedOn w:val="Standardnpsmoodstavce"/>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Zhlav">
    <w:name w:val="header"/>
    <w:basedOn w:val="Normln"/>
    <w:pPr>
      <w:widowControl w:val="0"/>
      <w:tabs>
        <w:tab w:val="center" w:pos="4536"/>
        <w:tab w:val="right" w:pos="9072"/>
      </w:tabs>
      <w:autoSpaceDE w:val="0"/>
      <w:spacing w:line="360" w:lineRule="auto"/>
      <w:jc w:val="both"/>
    </w:pPr>
  </w:style>
  <w:style w:type="paragraph" w:styleId="Zkladntextodsazen3">
    <w:name w:val="Body Text Indent 3"/>
    <w:basedOn w:val="Normln"/>
    <w:pPr>
      <w:widowControl w:val="0"/>
      <w:autoSpaceDE w:val="0"/>
      <w:ind w:firstLine="540"/>
      <w:jc w:val="both"/>
    </w:pPr>
  </w:style>
  <w:style w:type="paragraph" w:customStyle="1" w:styleId="Nad3">
    <w:name w:val="Nad 3"/>
    <w:basedOn w:val="Normln"/>
    <w:pPr>
      <w:widowControl w:val="0"/>
      <w:autoSpaceDE w:val="0"/>
      <w:spacing w:before="120" w:line="360" w:lineRule="auto"/>
      <w:ind w:left="426" w:hanging="426"/>
      <w:jc w:val="center"/>
    </w:pPr>
    <w:rPr>
      <w:rFonts w:ascii="Arial" w:hAnsi="Arial" w:cs="Arial"/>
      <w:b/>
      <w:bCs/>
    </w:rPr>
  </w:style>
  <w:style w:type="paragraph" w:styleId="Zkladntextodsazen">
    <w:name w:val="Body Text Indent"/>
    <w:basedOn w:val="Normln"/>
    <w:pPr>
      <w:widowControl w:val="0"/>
      <w:autoSpaceDE w:val="0"/>
      <w:ind w:firstLine="540"/>
      <w:jc w:val="both"/>
    </w:pPr>
    <w:rPr>
      <w:b/>
      <w:bCs/>
      <w:i/>
      <w:iCs/>
    </w:rPr>
  </w:style>
  <w:style w:type="paragraph" w:customStyle="1" w:styleId="Obsahrmce">
    <w:name w:val="Obsah rámce"/>
    <w:basedOn w:val="Zkladntext"/>
  </w:style>
  <w:style w:type="paragraph" w:styleId="Zpat">
    <w:name w:val="footer"/>
    <w:basedOn w:val="Normln"/>
    <w:pPr>
      <w:suppressLineNumbers/>
      <w:tabs>
        <w:tab w:val="center" w:pos="4818"/>
        <w:tab w:val="right" w:pos="9637"/>
      </w:tabs>
    </w:pPr>
  </w:style>
  <w:style w:type="character" w:styleId="Hypertextovodkaz">
    <w:name w:val="Hyperlink"/>
    <w:rPr>
      <w:color w:val="0000FF"/>
      <w:u w:val="single"/>
    </w:rPr>
  </w:style>
  <w:style w:type="paragraph" w:customStyle="1" w:styleId="bodytext">
    <w:name w:val="bodytext"/>
    <w:basedOn w:val="Normln"/>
    <w:pPr>
      <w:suppressAutoHyphens w:val="0"/>
      <w:spacing w:before="100" w:beforeAutospacing="1" w:after="100" w:afterAutospacing="1"/>
    </w:pPr>
    <w:rPr>
      <w:rFonts w:ascii="Arial Unicode MS" w:eastAsia="Arial Unicode MS" w:hAnsi="Arial Unicode MS" w:cs="Arial Unicode MS"/>
      <w:lang w:eastAsia="cs-CZ"/>
    </w:rPr>
  </w:style>
  <w:style w:type="table" w:styleId="Mkatabulky">
    <w:name w:val="Table Grid"/>
    <w:basedOn w:val="Normlntabulka"/>
    <w:rsid w:val="00767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rmtovanvHTML">
    <w:name w:val="HTML Preformatted"/>
    <w:basedOn w:val="Normln"/>
    <w:rsid w:val="0039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cs-CZ"/>
    </w:rPr>
  </w:style>
  <w:style w:type="paragraph" w:styleId="Normlnweb">
    <w:name w:val="Normal (Web)"/>
    <w:basedOn w:val="Normln"/>
    <w:uiPriority w:val="99"/>
    <w:unhideWhenUsed/>
    <w:rsid w:val="00235740"/>
    <w:pPr>
      <w:suppressAutoHyphens w:val="0"/>
      <w:spacing w:before="100" w:beforeAutospacing="1" w:after="100" w:afterAutospacing="1"/>
    </w:pPr>
    <w:rPr>
      <w:lang w:eastAsia="cs-CZ"/>
    </w:rPr>
  </w:style>
  <w:style w:type="paragraph" w:styleId="Prosttext">
    <w:name w:val="Plain Text"/>
    <w:basedOn w:val="Normln"/>
    <w:link w:val="ProsttextChar"/>
    <w:uiPriority w:val="99"/>
    <w:unhideWhenUsed/>
    <w:rsid w:val="00606D85"/>
    <w:pPr>
      <w:suppressAutoHyphens w:val="0"/>
    </w:pPr>
    <w:rPr>
      <w:rFonts w:ascii="Calibri" w:eastAsia="Calibri" w:hAnsi="Calibri" w:cs="Consolas"/>
      <w:sz w:val="22"/>
      <w:szCs w:val="21"/>
      <w:lang w:eastAsia="en-US"/>
    </w:rPr>
  </w:style>
  <w:style w:type="character" w:customStyle="1" w:styleId="ProsttextChar">
    <w:name w:val="Prostý text Char"/>
    <w:link w:val="Prosttext"/>
    <w:uiPriority w:val="99"/>
    <w:rsid w:val="00606D85"/>
    <w:rPr>
      <w:rFonts w:ascii="Calibri" w:eastAsia="Calibri" w:hAnsi="Calibri" w:cs="Consolas"/>
      <w:sz w:val="22"/>
      <w:szCs w:val="21"/>
      <w:lang w:eastAsia="en-US"/>
    </w:rPr>
  </w:style>
  <w:style w:type="paragraph" w:customStyle="1" w:styleId="Styl1">
    <w:name w:val="Styl1"/>
    <w:basedOn w:val="Normln"/>
    <w:rsid w:val="00E112A0"/>
    <w:pPr>
      <w:suppressAutoHyphens w:val="0"/>
    </w:pPr>
    <w:rPr>
      <w:rFonts w:ascii="Arial" w:hAnsi="Arial" w:cs="Arial"/>
      <w:lang w:eastAsia="cs-CZ"/>
    </w:rPr>
  </w:style>
  <w:style w:type="paragraph" w:styleId="Odstavecseseznamem">
    <w:name w:val="List Paragraph"/>
    <w:basedOn w:val="Normln"/>
    <w:uiPriority w:val="34"/>
    <w:qFormat/>
    <w:rsid w:val="00E112A0"/>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543E14"/>
    <w:pPr>
      <w:autoSpaceDE w:val="0"/>
      <w:autoSpaceDN w:val="0"/>
      <w:adjustRightInd w:val="0"/>
    </w:pPr>
    <w:rPr>
      <w:color w:val="000000"/>
      <w:sz w:val="24"/>
      <w:szCs w:val="24"/>
    </w:rPr>
  </w:style>
  <w:style w:type="paragraph" w:styleId="Nzev">
    <w:name w:val="Title"/>
    <w:basedOn w:val="Normln"/>
    <w:next w:val="Normln"/>
    <w:link w:val="NzevChar"/>
    <w:qFormat/>
    <w:rsid w:val="00367A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367A5E"/>
    <w:rPr>
      <w:rFonts w:asciiTheme="majorHAnsi" w:eastAsiaTheme="majorEastAsia" w:hAnsiTheme="majorHAnsi" w:cstheme="majorBidi"/>
      <w:color w:val="17365D" w:themeColor="text2" w:themeShade="BF"/>
      <w:spacing w:val="5"/>
      <w:kern w:val="28"/>
      <w:sz w:val="52"/>
      <w:szCs w:val="5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527">
      <w:bodyDiv w:val="1"/>
      <w:marLeft w:val="0"/>
      <w:marRight w:val="0"/>
      <w:marTop w:val="0"/>
      <w:marBottom w:val="0"/>
      <w:divBdr>
        <w:top w:val="none" w:sz="0" w:space="0" w:color="auto"/>
        <w:left w:val="none" w:sz="0" w:space="0" w:color="auto"/>
        <w:bottom w:val="none" w:sz="0" w:space="0" w:color="auto"/>
        <w:right w:val="none" w:sz="0" w:space="0" w:color="auto"/>
      </w:divBdr>
      <w:divsChild>
        <w:div w:id="440228847">
          <w:marLeft w:val="547"/>
          <w:marRight w:val="0"/>
          <w:marTop w:val="134"/>
          <w:marBottom w:val="0"/>
          <w:divBdr>
            <w:top w:val="none" w:sz="0" w:space="0" w:color="auto"/>
            <w:left w:val="none" w:sz="0" w:space="0" w:color="auto"/>
            <w:bottom w:val="none" w:sz="0" w:space="0" w:color="auto"/>
            <w:right w:val="none" w:sz="0" w:space="0" w:color="auto"/>
          </w:divBdr>
        </w:div>
        <w:div w:id="1191334749">
          <w:marLeft w:val="547"/>
          <w:marRight w:val="0"/>
          <w:marTop w:val="134"/>
          <w:marBottom w:val="0"/>
          <w:divBdr>
            <w:top w:val="none" w:sz="0" w:space="0" w:color="auto"/>
            <w:left w:val="none" w:sz="0" w:space="0" w:color="auto"/>
            <w:bottom w:val="none" w:sz="0" w:space="0" w:color="auto"/>
            <w:right w:val="none" w:sz="0" w:space="0" w:color="auto"/>
          </w:divBdr>
        </w:div>
      </w:divsChild>
    </w:div>
    <w:div w:id="114914683">
      <w:bodyDiv w:val="1"/>
      <w:marLeft w:val="0"/>
      <w:marRight w:val="0"/>
      <w:marTop w:val="0"/>
      <w:marBottom w:val="0"/>
      <w:divBdr>
        <w:top w:val="none" w:sz="0" w:space="0" w:color="auto"/>
        <w:left w:val="none" w:sz="0" w:space="0" w:color="auto"/>
        <w:bottom w:val="none" w:sz="0" w:space="0" w:color="auto"/>
        <w:right w:val="none" w:sz="0" w:space="0" w:color="auto"/>
      </w:divBdr>
    </w:div>
    <w:div w:id="334958738">
      <w:bodyDiv w:val="1"/>
      <w:marLeft w:val="0"/>
      <w:marRight w:val="0"/>
      <w:marTop w:val="0"/>
      <w:marBottom w:val="0"/>
      <w:divBdr>
        <w:top w:val="none" w:sz="0" w:space="0" w:color="auto"/>
        <w:left w:val="none" w:sz="0" w:space="0" w:color="auto"/>
        <w:bottom w:val="none" w:sz="0" w:space="0" w:color="auto"/>
        <w:right w:val="none" w:sz="0" w:space="0" w:color="auto"/>
      </w:divBdr>
    </w:div>
    <w:div w:id="402069702">
      <w:bodyDiv w:val="1"/>
      <w:marLeft w:val="0"/>
      <w:marRight w:val="0"/>
      <w:marTop w:val="0"/>
      <w:marBottom w:val="0"/>
      <w:divBdr>
        <w:top w:val="none" w:sz="0" w:space="0" w:color="auto"/>
        <w:left w:val="none" w:sz="0" w:space="0" w:color="auto"/>
        <w:bottom w:val="none" w:sz="0" w:space="0" w:color="auto"/>
        <w:right w:val="none" w:sz="0" w:space="0" w:color="auto"/>
      </w:divBdr>
    </w:div>
    <w:div w:id="1461000655">
      <w:bodyDiv w:val="1"/>
      <w:marLeft w:val="0"/>
      <w:marRight w:val="0"/>
      <w:marTop w:val="0"/>
      <w:marBottom w:val="0"/>
      <w:divBdr>
        <w:top w:val="none" w:sz="0" w:space="0" w:color="auto"/>
        <w:left w:val="none" w:sz="0" w:space="0" w:color="auto"/>
        <w:bottom w:val="none" w:sz="0" w:space="0" w:color="auto"/>
        <w:right w:val="none" w:sz="0" w:space="0" w:color="auto"/>
      </w:divBdr>
      <w:divsChild>
        <w:div w:id="493497893">
          <w:marLeft w:val="547"/>
          <w:marRight w:val="0"/>
          <w:marTop w:val="134"/>
          <w:marBottom w:val="0"/>
          <w:divBdr>
            <w:top w:val="none" w:sz="0" w:space="0" w:color="auto"/>
            <w:left w:val="none" w:sz="0" w:space="0" w:color="auto"/>
            <w:bottom w:val="none" w:sz="0" w:space="0" w:color="auto"/>
            <w:right w:val="none" w:sz="0" w:space="0" w:color="auto"/>
          </w:divBdr>
        </w:div>
      </w:divsChild>
    </w:div>
    <w:div w:id="1560823444">
      <w:bodyDiv w:val="1"/>
      <w:marLeft w:val="0"/>
      <w:marRight w:val="0"/>
      <w:marTop w:val="0"/>
      <w:marBottom w:val="0"/>
      <w:divBdr>
        <w:top w:val="none" w:sz="0" w:space="0" w:color="auto"/>
        <w:left w:val="none" w:sz="0" w:space="0" w:color="auto"/>
        <w:bottom w:val="none" w:sz="0" w:space="0" w:color="auto"/>
        <w:right w:val="none" w:sz="0" w:space="0" w:color="auto"/>
      </w:divBdr>
    </w:div>
    <w:div w:id="1720976033">
      <w:bodyDiv w:val="1"/>
      <w:marLeft w:val="0"/>
      <w:marRight w:val="0"/>
      <w:marTop w:val="0"/>
      <w:marBottom w:val="0"/>
      <w:divBdr>
        <w:top w:val="none" w:sz="0" w:space="0" w:color="auto"/>
        <w:left w:val="none" w:sz="0" w:space="0" w:color="auto"/>
        <w:bottom w:val="none" w:sz="0" w:space="0" w:color="auto"/>
        <w:right w:val="none" w:sz="0" w:space="0" w:color="auto"/>
      </w:divBdr>
    </w:div>
    <w:div w:id="209940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4</Pages>
  <Words>932</Words>
  <Characters>5504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Univerzita Palackého v Olomouci</vt:lpstr>
    </vt:vector>
  </TitlesOfParts>
  <Company>Univerzita Palackého Olomouc</Company>
  <LinksUpToDate>false</LinksUpToDate>
  <CharactersWithSpaces>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Palackého v Olomouci</dc:title>
  <dc:creator>Michal Bartoň</dc:creator>
  <cp:lastModifiedBy>Barton Michal</cp:lastModifiedBy>
  <cp:revision>21</cp:revision>
  <cp:lastPrinted>2012-09-18T15:42:00Z</cp:lastPrinted>
  <dcterms:created xsi:type="dcterms:W3CDTF">2015-06-23T09:51:00Z</dcterms:created>
  <dcterms:modified xsi:type="dcterms:W3CDTF">2015-06-24T13:32:00Z</dcterms:modified>
</cp:coreProperties>
</file>