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63" w:rsidRPr="00225263" w:rsidRDefault="00225263" w:rsidP="00225263">
      <w:pPr>
        <w:pStyle w:val="Nzev"/>
        <w:pBdr>
          <w:bottom w:val="single" w:sz="8" w:space="4" w:color="4F81BD" w:themeColor="accent1"/>
        </w:pBdr>
        <w:suppressAutoHyphens/>
        <w:spacing w:after="300"/>
        <w:jc w:val="center"/>
        <w:rPr>
          <w:rFonts w:asciiTheme="majorHAnsi" w:eastAsiaTheme="majorEastAsia" w:hAnsiTheme="majorHAnsi" w:cstheme="majorBidi"/>
          <w:color w:val="000000" w:themeColor="text1"/>
          <w:spacing w:val="5"/>
          <w:sz w:val="36"/>
          <w:szCs w:val="36"/>
          <w:lang w:eastAsia="ar-SA"/>
        </w:rPr>
      </w:pPr>
      <w:r w:rsidRPr="00225263">
        <w:rPr>
          <w:rFonts w:asciiTheme="majorHAnsi" w:eastAsiaTheme="majorEastAsia" w:hAnsiTheme="majorHAnsi" w:cstheme="majorBidi"/>
          <w:color w:val="000000" w:themeColor="text1"/>
          <w:spacing w:val="5"/>
          <w:sz w:val="36"/>
          <w:szCs w:val="36"/>
          <w:lang w:eastAsia="ar-SA"/>
        </w:rPr>
        <w:t>Zápis ze zasedání Akademického senátu</w:t>
      </w:r>
    </w:p>
    <w:p w:rsidR="00225263" w:rsidRPr="00225263" w:rsidRDefault="00225263" w:rsidP="00966CA4">
      <w:pPr>
        <w:pStyle w:val="Nzev"/>
        <w:pBdr>
          <w:bottom w:val="single" w:sz="8" w:space="4" w:color="4F81BD" w:themeColor="accent1"/>
        </w:pBdr>
        <w:suppressAutoHyphens/>
        <w:spacing w:after="300"/>
        <w:jc w:val="center"/>
        <w:rPr>
          <w:rFonts w:asciiTheme="minorHAnsi" w:hAnsiTheme="minorHAnsi"/>
          <w:color w:val="000000" w:themeColor="text1"/>
          <w:sz w:val="24"/>
          <w:szCs w:val="24"/>
        </w:rPr>
      </w:pPr>
      <w:r w:rsidRPr="00225263">
        <w:rPr>
          <w:rFonts w:asciiTheme="majorHAnsi" w:eastAsiaTheme="majorEastAsia" w:hAnsiTheme="majorHAnsi" w:cstheme="majorBidi"/>
          <w:color w:val="000000" w:themeColor="text1"/>
          <w:spacing w:val="5"/>
          <w:sz w:val="36"/>
          <w:szCs w:val="36"/>
          <w:lang w:eastAsia="ar-SA"/>
        </w:rPr>
        <w:t>Právnické fakulty Univerzity Palackého v</w:t>
      </w:r>
      <w:r>
        <w:rPr>
          <w:rFonts w:asciiTheme="majorHAnsi" w:eastAsiaTheme="majorEastAsia" w:hAnsiTheme="majorHAnsi" w:cstheme="majorBidi"/>
          <w:color w:val="000000" w:themeColor="text1"/>
          <w:spacing w:val="5"/>
          <w:sz w:val="36"/>
          <w:szCs w:val="36"/>
          <w:lang w:eastAsia="ar-SA"/>
        </w:rPr>
        <w:t> </w:t>
      </w:r>
      <w:r w:rsidRPr="00225263">
        <w:rPr>
          <w:rFonts w:asciiTheme="majorHAnsi" w:eastAsiaTheme="majorEastAsia" w:hAnsiTheme="majorHAnsi" w:cstheme="majorBidi"/>
          <w:color w:val="000000" w:themeColor="text1"/>
          <w:spacing w:val="5"/>
          <w:sz w:val="36"/>
          <w:szCs w:val="36"/>
          <w:lang w:eastAsia="ar-SA"/>
        </w:rPr>
        <w:t>Olomouci</w:t>
      </w:r>
      <w:r>
        <w:rPr>
          <w:rFonts w:asciiTheme="majorHAnsi" w:eastAsiaTheme="majorEastAsia" w:hAnsiTheme="majorHAnsi" w:cstheme="majorBidi"/>
          <w:color w:val="000000" w:themeColor="text1"/>
          <w:spacing w:val="5"/>
          <w:sz w:val="36"/>
          <w:szCs w:val="36"/>
          <w:lang w:eastAsia="ar-SA"/>
        </w:rPr>
        <w:t xml:space="preserve"> dne </w:t>
      </w:r>
      <w:r w:rsidR="00D63273">
        <w:rPr>
          <w:rFonts w:asciiTheme="majorHAnsi" w:eastAsiaTheme="majorEastAsia" w:hAnsiTheme="majorHAnsi" w:cstheme="majorBidi"/>
          <w:color w:val="000000" w:themeColor="text1"/>
          <w:spacing w:val="5"/>
          <w:sz w:val="36"/>
          <w:szCs w:val="36"/>
          <w:lang w:eastAsia="ar-SA"/>
        </w:rPr>
        <w:t>14</w:t>
      </w:r>
      <w:r>
        <w:rPr>
          <w:rFonts w:asciiTheme="majorHAnsi" w:eastAsiaTheme="majorEastAsia" w:hAnsiTheme="majorHAnsi" w:cstheme="majorBidi"/>
          <w:color w:val="000000" w:themeColor="text1"/>
          <w:spacing w:val="5"/>
          <w:sz w:val="36"/>
          <w:szCs w:val="36"/>
          <w:lang w:eastAsia="ar-SA"/>
        </w:rPr>
        <w:t xml:space="preserve">. </w:t>
      </w:r>
      <w:r w:rsidR="00D63273">
        <w:rPr>
          <w:rFonts w:asciiTheme="majorHAnsi" w:eastAsiaTheme="majorEastAsia" w:hAnsiTheme="majorHAnsi" w:cstheme="majorBidi"/>
          <w:color w:val="000000" w:themeColor="text1"/>
          <w:spacing w:val="5"/>
          <w:sz w:val="36"/>
          <w:szCs w:val="36"/>
          <w:lang w:eastAsia="ar-SA"/>
        </w:rPr>
        <w:t>3</w:t>
      </w:r>
      <w:r>
        <w:rPr>
          <w:rFonts w:asciiTheme="majorHAnsi" w:eastAsiaTheme="majorEastAsia" w:hAnsiTheme="majorHAnsi" w:cstheme="majorBidi"/>
          <w:color w:val="000000" w:themeColor="text1"/>
          <w:spacing w:val="5"/>
          <w:sz w:val="36"/>
          <w:szCs w:val="36"/>
          <w:lang w:eastAsia="ar-SA"/>
        </w:rPr>
        <w:t>. 201</w:t>
      </w:r>
      <w:r w:rsidR="00CD5C49">
        <w:rPr>
          <w:rFonts w:asciiTheme="majorHAnsi" w:eastAsiaTheme="majorEastAsia" w:hAnsiTheme="majorHAnsi" w:cstheme="majorBidi"/>
          <w:color w:val="000000" w:themeColor="text1"/>
          <w:spacing w:val="5"/>
          <w:sz w:val="36"/>
          <w:szCs w:val="36"/>
          <w:lang w:eastAsia="ar-SA"/>
        </w:rPr>
        <w:t>6</w:t>
      </w:r>
    </w:p>
    <w:p w:rsidR="00225263" w:rsidRDefault="00225263" w:rsidP="00225263">
      <w:pPr>
        <w:spacing w:before="120"/>
        <w:rPr>
          <w:rFonts w:asciiTheme="minorHAnsi" w:hAnsiTheme="minorHAnsi"/>
          <w:sz w:val="24"/>
          <w:szCs w:val="24"/>
          <w:u w:val="single"/>
        </w:rPr>
        <w:sectPr w:rsidR="00225263" w:rsidSect="00702C0D">
          <w:footerReference w:type="default" r:id="rId8"/>
          <w:headerReference w:type="first" r:id="rId9"/>
          <w:footerReference w:type="first" r:id="rId10"/>
          <w:pgSz w:w="11906" w:h="16838" w:code="9"/>
          <w:pgMar w:top="1985" w:right="1418" w:bottom="1843" w:left="2268" w:header="709" w:footer="851" w:gutter="0"/>
          <w:cols w:space="708"/>
          <w:titlePg/>
          <w:docGrid w:linePitch="360"/>
        </w:sectPr>
      </w:pPr>
    </w:p>
    <w:p w:rsidR="00225263" w:rsidRDefault="00966CA4" w:rsidP="00966CA4">
      <w:pPr>
        <w:spacing w:after="0" w:line="240" w:lineRule="auto"/>
        <w:rPr>
          <w:rFonts w:asciiTheme="minorHAnsi" w:hAnsiTheme="minorHAnsi"/>
          <w:sz w:val="24"/>
          <w:szCs w:val="24"/>
          <w:u w:val="single"/>
        </w:rPr>
      </w:pPr>
      <w:r>
        <w:rPr>
          <w:rFonts w:asciiTheme="minorHAnsi" w:hAnsiTheme="minorHAnsi"/>
          <w:sz w:val="24"/>
          <w:szCs w:val="24"/>
          <w:u w:val="single"/>
        </w:rPr>
        <w:lastRenderedPageBreak/>
        <w:t>P</w:t>
      </w:r>
      <w:r w:rsidR="00225263" w:rsidRPr="00225263">
        <w:rPr>
          <w:rFonts w:asciiTheme="minorHAnsi" w:hAnsiTheme="minorHAnsi"/>
          <w:sz w:val="24"/>
          <w:szCs w:val="24"/>
          <w:u w:val="single"/>
        </w:rPr>
        <w:t xml:space="preserve">řítomní senátoři: </w:t>
      </w:r>
    </w:p>
    <w:p w:rsidR="00966CA4" w:rsidRPr="00225263" w:rsidRDefault="00966CA4" w:rsidP="00966CA4">
      <w:pPr>
        <w:spacing w:after="0" w:line="240" w:lineRule="auto"/>
        <w:rPr>
          <w:rFonts w:asciiTheme="minorHAnsi" w:hAnsiTheme="minorHAnsi"/>
          <w:sz w:val="24"/>
          <w:szCs w:val="24"/>
          <w:u w:val="single"/>
        </w:rPr>
      </w:pPr>
    </w:p>
    <w:p w:rsidR="00966CA4" w:rsidRDefault="00225263" w:rsidP="00966CA4">
      <w:pPr>
        <w:spacing w:after="0" w:line="240" w:lineRule="auto"/>
        <w:rPr>
          <w:rFonts w:asciiTheme="minorHAnsi" w:hAnsiTheme="minorHAnsi"/>
          <w:sz w:val="24"/>
          <w:szCs w:val="24"/>
        </w:rPr>
      </w:pPr>
      <w:r w:rsidRPr="00225263">
        <w:rPr>
          <w:rFonts w:asciiTheme="minorHAnsi" w:hAnsiTheme="minorHAnsi"/>
          <w:i/>
          <w:sz w:val="24"/>
          <w:szCs w:val="24"/>
        </w:rPr>
        <w:t>pedagogičtí pracovníci:</w:t>
      </w:r>
      <w:r w:rsidRPr="00225263">
        <w:rPr>
          <w:rFonts w:asciiTheme="minorHAnsi" w:hAnsiTheme="minorHAnsi"/>
          <w:sz w:val="24"/>
          <w:szCs w:val="24"/>
        </w:rPr>
        <w:t xml:space="preserve">  </w:t>
      </w:r>
    </w:p>
    <w:p w:rsidR="00966CA4" w:rsidRDefault="00966CA4" w:rsidP="00966CA4">
      <w:pPr>
        <w:spacing w:after="0" w:line="240" w:lineRule="auto"/>
        <w:rPr>
          <w:rFonts w:asciiTheme="minorHAnsi" w:hAnsiTheme="minorHAnsi"/>
          <w:sz w:val="24"/>
          <w:szCs w:val="24"/>
        </w:rPr>
      </w:pPr>
    </w:p>
    <w:p w:rsidR="00966CA4" w:rsidRDefault="00966CA4" w:rsidP="00966CA4">
      <w:pPr>
        <w:spacing w:after="0" w:line="240" w:lineRule="auto"/>
        <w:rPr>
          <w:rFonts w:asciiTheme="minorHAnsi" w:hAnsiTheme="minorHAnsi"/>
          <w:szCs w:val="20"/>
        </w:rPr>
      </w:pPr>
      <w:r w:rsidRPr="00966CA4">
        <w:rPr>
          <w:rFonts w:asciiTheme="minorHAnsi" w:hAnsiTheme="minorHAnsi"/>
          <w:szCs w:val="20"/>
        </w:rPr>
        <w:t>doc. JUDr. Michal Bartoň, Ph.D.</w:t>
      </w:r>
    </w:p>
    <w:p w:rsidR="00966CA4" w:rsidRDefault="00966CA4" w:rsidP="00966CA4">
      <w:pPr>
        <w:spacing w:after="0" w:line="240" w:lineRule="auto"/>
        <w:rPr>
          <w:rFonts w:asciiTheme="minorHAnsi" w:hAnsiTheme="minorHAnsi"/>
          <w:szCs w:val="20"/>
        </w:rPr>
      </w:pPr>
      <w:r w:rsidRPr="00966CA4">
        <w:rPr>
          <w:rFonts w:asciiTheme="minorHAnsi" w:hAnsiTheme="minorHAnsi"/>
          <w:szCs w:val="20"/>
        </w:rPr>
        <w:t>JUDr. Ing. Filip Dienstbier, Ph.D</w:t>
      </w:r>
      <w:r>
        <w:rPr>
          <w:rFonts w:asciiTheme="minorHAnsi" w:hAnsiTheme="minorHAnsi"/>
          <w:szCs w:val="20"/>
        </w:rPr>
        <w:t>.</w:t>
      </w:r>
    </w:p>
    <w:p w:rsidR="00966CA4" w:rsidRDefault="00D63273" w:rsidP="00966CA4">
      <w:pPr>
        <w:spacing w:after="0" w:line="240" w:lineRule="auto"/>
        <w:rPr>
          <w:rFonts w:asciiTheme="minorHAnsi" w:hAnsiTheme="minorHAnsi"/>
          <w:szCs w:val="20"/>
        </w:rPr>
      </w:pPr>
      <w:r>
        <w:rPr>
          <w:rFonts w:asciiTheme="minorHAnsi" w:hAnsiTheme="minorHAnsi"/>
          <w:szCs w:val="20"/>
        </w:rPr>
        <w:t xml:space="preserve">doc. </w:t>
      </w:r>
      <w:r w:rsidR="00966CA4" w:rsidRPr="00966CA4">
        <w:rPr>
          <w:rFonts w:asciiTheme="minorHAnsi" w:hAnsiTheme="minorHAnsi"/>
          <w:szCs w:val="20"/>
        </w:rPr>
        <w:t xml:space="preserve">JUDr. Kateřina Frumarová, Ph.D. </w:t>
      </w:r>
    </w:p>
    <w:p w:rsidR="00966CA4" w:rsidRDefault="00966CA4" w:rsidP="00966CA4">
      <w:pPr>
        <w:spacing w:after="0" w:line="240" w:lineRule="auto"/>
        <w:rPr>
          <w:rFonts w:asciiTheme="minorHAnsi" w:hAnsiTheme="minorHAnsi"/>
          <w:szCs w:val="20"/>
        </w:rPr>
      </w:pPr>
      <w:r w:rsidRPr="00966CA4">
        <w:rPr>
          <w:rFonts w:asciiTheme="minorHAnsi" w:hAnsiTheme="minorHAnsi"/>
          <w:szCs w:val="20"/>
        </w:rPr>
        <w:t>JUDr. Klára Hamuľáková, Ph.D.</w:t>
      </w:r>
    </w:p>
    <w:p w:rsidR="00966CA4" w:rsidRDefault="00CD5C49" w:rsidP="00966CA4">
      <w:pPr>
        <w:spacing w:after="0" w:line="240" w:lineRule="auto"/>
        <w:rPr>
          <w:rFonts w:asciiTheme="minorHAnsi" w:hAnsiTheme="minorHAnsi"/>
          <w:szCs w:val="20"/>
        </w:rPr>
      </w:pPr>
      <w:r>
        <w:rPr>
          <w:rFonts w:asciiTheme="minorHAnsi" w:hAnsiTheme="minorHAnsi"/>
          <w:szCs w:val="20"/>
        </w:rPr>
        <w:t xml:space="preserve">doc. </w:t>
      </w:r>
      <w:r w:rsidR="00966CA4" w:rsidRPr="00966CA4">
        <w:rPr>
          <w:rFonts w:asciiTheme="minorHAnsi" w:hAnsiTheme="minorHAnsi"/>
          <w:szCs w:val="20"/>
        </w:rPr>
        <w:t xml:space="preserve">JUDr. Filip Melzer, Ph.D. </w:t>
      </w:r>
      <w:proofErr w:type="gramStart"/>
      <w:r w:rsidR="00966CA4" w:rsidRPr="00966CA4">
        <w:rPr>
          <w:rFonts w:asciiTheme="minorHAnsi" w:hAnsiTheme="minorHAnsi"/>
          <w:szCs w:val="20"/>
        </w:rPr>
        <w:t>LL.M.</w:t>
      </w:r>
      <w:proofErr w:type="gramEnd"/>
    </w:p>
    <w:p w:rsidR="00966CA4" w:rsidRDefault="00966CA4" w:rsidP="00966CA4">
      <w:pPr>
        <w:spacing w:after="0" w:line="240" w:lineRule="auto"/>
        <w:rPr>
          <w:rFonts w:asciiTheme="minorHAnsi" w:hAnsiTheme="minorHAnsi"/>
          <w:szCs w:val="20"/>
        </w:rPr>
      </w:pPr>
      <w:r w:rsidRPr="00966CA4">
        <w:rPr>
          <w:rFonts w:asciiTheme="minorHAnsi" w:hAnsiTheme="minorHAnsi"/>
          <w:szCs w:val="20"/>
        </w:rPr>
        <w:t xml:space="preserve">doc. JUDr. Václav Stehlík, Ph.D., </w:t>
      </w:r>
      <w:proofErr w:type="gramStart"/>
      <w:r w:rsidRPr="00966CA4">
        <w:rPr>
          <w:rFonts w:asciiTheme="minorHAnsi" w:hAnsiTheme="minorHAnsi"/>
          <w:szCs w:val="20"/>
        </w:rPr>
        <w:t>LL.M.</w:t>
      </w:r>
      <w:proofErr w:type="gramEnd"/>
    </w:p>
    <w:p w:rsidR="00966CA4" w:rsidRDefault="00966CA4" w:rsidP="00966CA4">
      <w:pPr>
        <w:spacing w:after="0" w:line="240" w:lineRule="auto"/>
        <w:rPr>
          <w:rFonts w:asciiTheme="minorHAnsi" w:hAnsiTheme="minorHAnsi"/>
          <w:szCs w:val="20"/>
        </w:rPr>
      </w:pPr>
      <w:r w:rsidRPr="00966CA4">
        <w:rPr>
          <w:rFonts w:asciiTheme="minorHAnsi" w:hAnsiTheme="minorHAnsi"/>
          <w:szCs w:val="20"/>
        </w:rPr>
        <w:t>JUDr. Ondřej Svaček, Ph.D., LL.</w:t>
      </w:r>
      <w:r w:rsidR="004C0306">
        <w:rPr>
          <w:rFonts w:asciiTheme="minorHAnsi" w:hAnsiTheme="minorHAnsi"/>
          <w:szCs w:val="20"/>
        </w:rPr>
        <w:t xml:space="preserve"> </w:t>
      </w:r>
      <w:r w:rsidRPr="00966CA4">
        <w:rPr>
          <w:rFonts w:asciiTheme="minorHAnsi" w:hAnsiTheme="minorHAnsi"/>
          <w:szCs w:val="20"/>
        </w:rPr>
        <w:t>M.</w:t>
      </w:r>
      <w:r w:rsidRPr="00966CA4">
        <w:rPr>
          <w:rFonts w:asciiTheme="minorHAnsi" w:hAnsiTheme="minorHAnsi"/>
          <w:szCs w:val="20"/>
        </w:rPr>
        <w:tab/>
      </w:r>
    </w:p>
    <w:p w:rsidR="00966CA4" w:rsidRDefault="00966CA4" w:rsidP="00966CA4">
      <w:pPr>
        <w:spacing w:after="0" w:line="240" w:lineRule="auto"/>
        <w:rPr>
          <w:rFonts w:asciiTheme="minorHAnsi" w:hAnsiTheme="minorHAnsi"/>
          <w:szCs w:val="20"/>
        </w:rPr>
      </w:pPr>
      <w:r w:rsidRPr="00966CA4">
        <w:rPr>
          <w:rFonts w:asciiTheme="minorHAnsi" w:hAnsiTheme="minorHAnsi"/>
          <w:szCs w:val="20"/>
        </w:rPr>
        <w:t xml:space="preserve">doc. JUDr. Filip Ščerba, Ph.D. </w:t>
      </w:r>
    </w:p>
    <w:p w:rsidR="00966CA4" w:rsidRPr="00966CA4" w:rsidRDefault="00966CA4" w:rsidP="00966CA4">
      <w:pPr>
        <w:spacing w:after="0" w:line="240" w:lineRule="auto"/>
        <w:rPr>
          <w:rFonts w:asciiTheme="minorHAnsi" w:hAnsiTheme="minorHAnsi"/>
          <w:szCs w:val="20"/>
        </w:rPr>
      </w:pPr>
      <w:r w:rsidRPr="00966CA4">
        <w:rPr>
          <w:rFonts w:asciiTheme="minorHAnsi" w:hAnsiTheme="minorHAnsi"/>
          <w:szCs w:val="20"/>
        </w:rPr>
        <w:t xml:space="preserve">JUDr. Lenka Westphalová, Ph.D. </w:t>
      </w:r>
    </w:p>
    <w:p w:rsidR="00D63273" w:rsidRDefault="00D63273" w:rsidP="00D63273">
      <w:pPr>
        <w:spacing w:after="0" w:line="240" w:lineRule="auto"/>
        <w:rPr>
          <w:rFonts w:asciiTheme="minorHAnsi" w:hAnsiTheme="minorHAnsi"/>
          <w:sz w:val="24"/>
          <w:szCs w:val="24"/>
          <w:u w:val="single"/>
        </w:rPr>
      </w:pPr>
    </w:p>
    <w:p w:rsidR="00D63273" w:rsidRDefault="00D63273" w:rsidP="00966CA4">
      <w:pPr>
        <w:spacing w:after="0" w:line="240" w:lineRule="auto"/>
        <w:rPr>
          <w:rFonts w:asciiTheme="minorHAnsi" w:hAnsiTheme="minorHAnsi"/>
          <w:sz w:val="24"/>
          <w:szCs w:val="24"/>
          <w:u w:val="single"/>
        </w:rPr>
      </w:pPr>
    </w:p>
    <w:p w:rsidR="00966CA4" w:rsidRDefault="00966CA4" w:rsidP="00966CA4">
      <w:pPr>
        <w:spacing w:after="0" w:line="240" w:lineRule="auto"/>
        <w:rPr>
          <w:rFonts w:asciiTheme="minorHAnsi" w:hAnsiTheme="minorHAnsi"/>
          <w:sz w:val="24"/>
          <w:szCs w:val="24"/>
        </w:rPr>
      </w:pPr>
      <w:r w:rsidRPr="00225263">
        <w:rPr>
          <w:rFonts w:asciiTheme="minorHAnsi" w:hAnsiTheme="minorHAnsi"/>
          <w:i/>
          <w:sz w:val="24"/>
          <w:szCs w:val="24"/>
        </w:rPr>
        <w:t xml:space="preserve">studenti: </w:t>
      </w:r>
      <w:r w:rsidRPr="00225263">
        <w:rPr>
          <w:rFonts w:asciiTheme="minorHAnsi" w:hAnsiTheme="minorHAnsi"/>
          <w:sz w:val="24"/>
          <w:szCs w:val="24"/>
        </w:rPr>
        <w:t xml:space="preserve"> </w:t>
      </w:r>
    </w:p>
    <w:p w:rsidR="00966CA4" w:rsidRPr="00225263" w:rsidRDefault="00966CA4" w:rsidP="00966CA4">
      <w:pPr>
        <w:spacing w:after="0" w:line="240" w:lineRule="auto"/>
        <w:rPr>
          <w:rFonts w:asciiTheme="minorHAnsi" w:hAnsiTheme="minorHAnsi"/>
          <w:sz w:val="24"/>
          <w:szCs w:val="24"/>
        </w:rPr>
      </w:pPr>
    </w:p>
    <w:p w:rsidR="00966CA4" w:rsidRPr="00966CA4" w:rsidRDefault="00966CA4" w:rsidP="00966CA4">
      <w:pPr>
        <w:spacing w:after="0" w:line="240" w:lineRule="auto"/>
        <w:rPr>
          <w:rFonts w:asciiTheme="minorHAnsi" w:hAnsiTheme="minorHAnsi"/>
          <w:szCs w:val="20"/>
        </w:rPr>
      </w:pPr>
      <w:r w:rsidRPr="00966CA4">
        <w:rPr>
          <w:rFonts w:asciiTheme="minorHAnsi" w:hAnsiTheme="minorHAnsi"/>
          <w:szCs w:val="20"/>
        </w:rPr>
        <w:t>Luděk Plachký</w:t>
      </w:r>
      <w:r w:rsidRPr="00966CA4">
        <w:rPr>
          <w:rFonts w:asciiTheme="minorHAnsi" w:hAnsiTheme="minorHAnsi"/>
          <w:szCs w:val="20"/>
        </w:rPr>
        <w:tab/>
      </w:r>
      <w:r w:rsidRPr="00966CA4">
        <w:rPr>
          <w:rFonts w:asciiTheme="minorHAnsi" w:hAnsiTheme="minorHAnsi"/>
          <w:szCs w:val="20"/>
        </w:rPr>
        <w:tab/>
      </w:r>
    </w:p>
    <w:p w:rsidR="00966CA4" w:rsidRPr="00966CA4" w:rsidRDefault="00966CA4" w:rsidP="00966CA4">
      <w:pPr>
        <w:spacing w:after="0" w:line="240" w:lineRule="auto"/>
        <w:rPr>
          <w:rFonts w:asciiTheme="minorHAnsi" w:hAnsiTheme="minorHAnsi"/>
          <w:szCs w:val="20"/>
        </w:rPr>
      </w:pPr>
      <w:r w:rsidRPr="00966CA4">
        <w:rPr>
          <w:rFonts w:asciiTheme="minorHAnsi" w:hAnsiTheme="minorHAnsi"/>
          <w:szCs w:val="20"/>
        </w:rPr>
        <w:t>Mgr. Veronika Pochylá</w:t>
      </w:r>
      <w:r w:rsidRPr="00966CA4">
        <w:rPr>
          <w:rFonts w:asciiTheme="minorHAnsi" w:hAnsiTheme="minorHAnsi"/>
          <w:szCs w:val="20"/>
        </w:rPr>
        <w:tab/>
      </w:r>
    </w:p>
    <w:p w:rsidR="00966CA4" w:rsidRPr="00966CA4" w:rsidRDefault="00966CA4" w:rsidP="00966CA4">
      <w:pPr>
        <w:spacing w:after="0" w:line="240" w:lineRule="auto"/>
        <w:rPr>
          <w:rFonts w:asciiTheme="minorHAnsi" w:hAnsiTheme="minorHAnsi"/>
          <w:szCs w:val="20"/>
        </w:rPr>
      </w:pPr>
      <w:r w:rsidRPr="00966CA4">
        <w:rPr>
          <w:rFonts w:asciiTheme="minorHAnsi" w:hAnsiTheme="minorHAnsi"/>
          <w:szCs w:val="20"/>
        </w:rPr>
        <w:t>Radim Vaněk</w:t>
      </w:r>
      <w:r w:rsidRPr="00966CA4">
        <w:rPr>
          <w:rFonts w:asciiTheme="minorHAnsi" w:hAnsiTheme="minorHAnsi"/>
          <w:szCs w:val="20"/>
        </w:rPr>
        <w:tab/>
      </w:r>
      <w:r w:rsidRPr="00966CA4">
        <w:rPr>
          <w:rFonts w:asciiTheme="minorHAnsi" w:hAnsiTheme="minorHAnsi"/>
          <w:szCs w:val="20"/>
        </w:rPr>
        <w:tab/>
      </w:r>
    </w:p>
    <w:p w:rsidR="00CD5C49" w:rsidRDefault="00966CA4" w:rsidP="00CD5C49">
      <w:pPr>
        <w:spacing w:after="0" w:line="240" w:lineRule="auto"/>
        <w:rPr>
          <w:rFonts w:asciiTheme="minorHAnsi" w:hAnsiTheme="minorHAnsi"/>
          <w:szCs w:val="20"/>
        </w:rPr>
      </w:pPr>
      <w:r w:rsidRPr="00966CA4">
        <w:rPr>
          <w:rFonts w:asciiTheme="minorHAnsi" w:hAnsiTheme="minorHAnsi"/>
          <w:szCs w:val="20"/>
        </w:rPr>
        <w:t xml:space="preserve">Milan Vařeka </w:t>
      </w:r>
      <w:r w:rsidRPr="00966CA4">
        <w:rPr>
          <w:rFonts w:asciiTheme="minorHAnsi" w:hAnsiTheme="minorHAnsi"/>
          <w:szCs w:val="20"/>
        </w:rPr>
        <w:tab/>
      </w:r>
      <w:r w:rsidRPr="00966CA4">
        <w:rPr>
          <w:rFonts w:asciiTheme="minorHAnsi" w:hAnsiTheme="minorHAnsi"/>
          <w:szCs w:val="20"/>
        </w:rPr>
        <w:tab/>
      </w:r>
      <w:r w:rsidRPr="00966CA4">
        <w:rPr>
          <w:rFonts w:asciiTheme="minorHAnsi" w:hAnsiTheme="minorHAnsi"/>
          <w:szCs w:val="20"/>
        </w:rPr>
        <w:tab/>
      </w:r>
    </w:p>
    <w:p w:rsidR="00CD5C49" w:rsidRPr="00966CA4" w:rsidRDefault="00CD5C49" w:rsidP="00CD5C49">
      <w:pPr>
        <w:spacing w:after="0" w:line="240" w:lineRule="auto"/>
        <w:rPr>
          <w:rFonts w:asciiTheme="minorHAnsi" w:hAnsiTheme="minorHAnsi"/>
          <w:szCs w:val="20"/>
        </w:rPr>
      </w:pPr>
      <w:r w:rsidRPr="00966CA4">
        <w:rPr>
          <w:rFonts w:asciiTheme="minorHAnsi" w:hAnsiTheme="minorHAnsi"/>
          <w:szCs w:val="20"/>
        </w:rPr>
        <w:t>John Gealfow</w:t>
      </w:r>
    </w:p>
    <w:p w:rsidR="00966CA4" w:rsidRDefault="00966CA4" w:rsidP="00966CA4">
      <w:pPr>
        <w:spacing w:after="0" w:line="240" w:lineRule="auto"/>
        <w:rPr>
          <w:rFonts w:asciiTheme="minorHAnsi" w:hAnsiTheme="minorHAnsi"/>
          <w:szCs w:val="20"/>
        </w:rPr>
      </w:pPr>
      <w:r w:rsidRPr="00966CA4">
        <w:rPr>
          <w:rFonts w:asciiTheme="minorHAnsi" w:hAnsiTheme="minorHAnsi"/>
          <w:szCs w:val="20"/>
        </w:rPr>
        <w:tab/>
      </w:r>
    </w:p>
    <w:p w:rsidR="00966CA4" w:rsidRDefault="00966CA4" w:rsidP="00966CA4">
      <w:pPr>
        <w:spacing w:after="0" w:line="240" w:lineRule="auto"/>
        <w:rPr>
          <w:rFonts w:asciiTheme="minorHAnsi" w:hAnsiTheme="minorHAnsi"/>
          <w:szCs w:val="20"/>
        </w:rPr>
      </w:pPr>
    </w:p>
    <w:p w:rsidR="00966CA4" w:rsidRDefault="00966CA4" w:rsidP="00966CA4">
      <w:pPr>
        <w:spacing w:after="0" w:line="240" w:lineRule="auto"/>
        <w:rPr>
          <w:rFonts w:asciiTheme="minorHAnsi" w:hAnsiTheme="minorHAnsi"/>
          <w:szCs w:val="20"/>
        </w:rPr>
      </w:pPr>
    </w:p>
    <w:p w:rsidR="00966CA4" w:rsidRPr="00966CA4" w:rsidRDefault="00966CA4" w:rsidP="00966CA4">
      <w:pPr>
        <w:spacing w:after="0" w:line="240" w:lineRule="auto"/>
        <w:rPr>
          <w:rFonts w:asciiTheme="minorHAnsi" w:hAnsiTheme="minorHAnsi"/>
          <w:szCs w:val="20"/>
        </w:rPr>
      </w:pPr>
    </w:p>
    <w:p w:rsidR="00225263" w:rsidRDefault="00225263" w:rsidP="00966CA4">
      <w:pPr>
        <w:spacing w:after="0" w:line="240" w:lineRule="auto"/>
        <w:rPr>
          <w:rFonts w:asciiTheme="minorHAnsi" w:hAnsiTheme="minorHAnsi"/>
          <w:sz w:val="24"/>
          <w:szCs w:val="24"/>
        </w:rPr>
        <w:sectPr w:rsidR="00225263" w:rsidSect="00225263">
          <w:type w:val="continuous"/>
          <w:pgSz w:w="11906" w:h="16838" w:code="9"/>
          <w:pgMar w:top="1985" w:right="1418" w:bottom="1843" w:left="2268" w:header="709" w:footer="851" w:gutter="0"/>
          <w:cols w:num="2" w:space="708"/>
          <w:titlePg/>
          <w:docGrid w:linePitch="360"/>
        </w:sectPr>
      </w:pPr>
    </w:p>
    <w:p w:rsidR="00D63273" w:rsidRDefault="00D63273" w:rsidP="00225263">
      <w:pPr>
        <w:spacing w:before="120"/>
        <w:rPr>
          <w:rFonts w:asciiTheme="minorHAnsi" w:hAnsiTheme="minorHAnsi"/>
          <w:sz w:val="24"/>
          <w:szCs w:val="24"/>
          <w:u w:val="single"/>
        </w:rPr>
      </w:pPr>
    </w:p>
    <w:p w:rsidR="00D63273" w:rsidRDefault="00D63273" w:rsidP="00D63273">
      <w:pPr>
        <w:spacing w:after="0" w:line="240" w:lineRule="auto"/>
        <w:rPr>
          <w:rFonts w:asciiTheme="minorHAnsi" w:hAnsiTheme="minorHAnsi"/>
          <w:sz w:val="24"/>
          <w:szCs w:val="24"/>
          <w:u w:val="single"/>
        </w:rPr>
      </w:pPr>
      <w:r>
        <w:rPr>
          <w:rFonts w:asciiTheme="minorHAnsi" w:hAnsiTheme="minorHAnsi"/>
          <w:sz w:val="24"/>
          <w:szCs w:val="24"/>
          <w:u w:val="single"/>
        </w:rPr>
        <w:t>Omluveni:</w:t>
      </w:r>
    </w:p>
    <w:p w:rsidR="00D63273" w:rsidRDefault="00D63273" w:rsidP="00D63273">
      <w:pPr>
        <w:spacing w:after="0" w:line="240" w:lineRule="auto"/>
        <w:rPr>
          <w:rFonts w:asciiTheme="minorHAnsi" w:hAnsiTheme="minorHAnsi"/>
          <w:szCs w:val="20"/>
        </w:rPr>
      </w:pPr>
      <w:r w:rsidRPr="00966CA4">
        <w:rPr>
          <w:rFonts w:asciiTheme="minorHAnsi" w:hAnsiTheme="minorHAnsi"/>
          <w:szCs w:val="20"/>
        </w:rPr>
        <w:t>Ondřej Sasín</w:t>
      </w:r>
    </w:p>
    <w:p w:rsidR="00D63273" w:rsidRDefault="00D63273" w:rsidP="00225263">
      <w:pPr>
        <w:spacing w:before="120"/>
        <w:rPr>
          <w:rFonts w:asciiTheme="minorHAnsi" w:hAnsiTheme="minorHAnsi"/>
          <w:sz w:val="24"/>
          <w:szCs w:val="24"/>
          <w:u w:val="single"/>
        </w:rPr>
      </w:pPr>
    </w:p>
    <w:p w:rsidR="00966CA4" w:rsidRDefault="00CD5C49" w:rsidP="00225263">
      <w:pPr>
        <w:spacing w:before="120"/>
        <w:rPr>
          <w:rFonts w:asciiTheme="minorHAnsi" w:hAnsiTheme="minorHAnsi"/>
          <w:sz w:val="24"/>
          <w:szCs w:val="24"/>
          <w:u w:val="single"/>
        </w:rPr>
      </w:pPr>
      <w:r>
        <w:rPr>
          <w:rFonts w:asciiTheme="minorHAnsi" w:hAnsiTheme="minorHAnsi"/>
          <w:sz w:val="24"/>
          <w:szCs w:val="24"/>
          <w:u w:val="single"/>
        </w:rPr>
        <w:t>Hosté:</w:t>
      </w:r>
    </w:p>
    <w:p w:rsidR="00CD5C49" w:rsidRPr="00CD5C49" w:rsidRDefault="00CD5C49" w:rsidP="00CD5C49">
      <w:pPr>
        <w:spacing w:after="0" w:line="240" w:lineRule="auto"/>
        <w:rPr>
          <w:rFonts w:asciiTheme="minorHAnsi" w:hAnsiTheme="minorHAnsi"/>
          <w:szCs w:val="20"/>
        </w:rPr>
      </w:pPr>
      <w:r>
        <w:rPr>
          <w:rFonts w:asciiTheme="minorHAnsi" w:hAnsiTheme="minorHAnsi"/>
          <w:szCs w:val="20"/>
        </w:rPr>
        <w:t>tajemník ing. Bc. Petr Bačík, Ph.D.</w:t>
      </w:r>
    </w:p>
    <w:p w:rsidR="00C27C30" w:rsidRDefault="00D63273" w:rsidP="00C27C30">
      <w:pPr>
        <w:rPr>
          <w:rFonts w:asciiTheme="minorHAnsi" w:hAnsiTheme="minorHAnsi"/>
          <w:szCs w:val="20"/>
        </w:rPr>
      </w:pPr>
      <w:r>
        <w:rPr>
          <w:rFonts w:asciiTheme="minorHAnsi" w:hAnsiTheme="minorHAnsi"/>
          <w:szCs w:val="20"/>
        </w:rPr>
        <w:t>proděkani</w:t>
      </w:r>
    </w:p>
    <w:p w:rsidR="00D63273" w:rsidRPr="00C27C30" w:rsidRDefault="00D63273" w:rsidP="00D63273">
      <w:pPr>
        <w:spacing w:after="0" w:line="240" w:lineRule="auto"/>
        <w:rPr>
          <w:rFonts w:asciiTheme="minorHAnsi" w:hAnsiTheme="minorHAnsi"/>
          <w:szCs w:val="20"/>
        </w:rPr>
      </w:pPr>
      <w:r w:rsidRPr="00C27C30">
        <w:rPr>
          <w:rFonts w:asciiTheme="minorHAnsi" w:hAnsiTheme="minorHAnsi"/>
          <w:szCs w:val="20"/>
        </w:rPr>
        <w:t xml:space="preserve">JUDr. Monika Horáková, Ph.D. </w:t>
      </w:r>
    </w:p>
    <w:p w:rsidR="00D63273" w:rsidRPr="00C27C30" w:rsidRDefault="00D63273" w:rsidP="00D63273">
      <w:pPr>
        <w:spacing w:after="0" w:line="240" w:lineRule="auto"/>
        <w:rPr>
          <w:rFonts w:asciiTheme="minorHAnsi" w:hAnsiTheme="minorHAnsi"/>
          <w:szCs w:val="20"/>
        </w:rPr>
      </w:pPr>
      <w:r w:rsidRPr="00C27C30">
        <w:rPr>
          <w:rFonts w:asciiTheme="minorHAnsi" w:hAnsiTheme="minorHAnsi"/>
          <w:szCs w:val="20"/>
        </w:rPr>
        <w:t xml:space="preserve">JUDr. Olga Pouperová, Ph.D., </w:t>
      </w:r>
    </w:p>
    <w:p w:rsidR="00D63273" w:rsidRPr="00C27C30" w:rsidRDefault="00D63273" w:rsidP="00D63273">
      <w:pPr>
        <w:spacing w:after="0" w:line="240" w:lineRule="auto"/>
        <w:rPr>
          <w:rFonts w:asciiTheme="minorHAnsi" w:hAnsiTheme="minorHAnsi"/>
          <w:szCs w:val="20"/>
        </w:rPr>
      </w:pPr>
      <w:r w:rsidRPr="00C27C30">
        <w:rPr>
          <w:rFonts w:asciiTheme="minorHAnsi" w:hAnsiTheme="minorHAnsi"/>
          <w:szCs w:val="20"/>
        </w:rPr>
        <w:t>JUDr. Maxim Tomoszek, Ph.D.</w:t>
      </w:r>
    </w:p>
    <w:p w:rsidR="00D63273" w:rsidRPr="00C27C30" w:rsidRDefault="00D63273" w:rsidP="00D63273">
      <w:pPr>
        <w:spacing w:after="0" w:line="240" w:lineRule="auto"/>
        <w:rPr>
          <w:rFonts w:asciiTheme="minorHAnsi" w:hAnsiTheme="minorHAnsi"/>
          <w:szCs w:val="20"/>
        </w:rPr>
      </w:pPr>
      <w:r>
        <w:rPr>
          <w:rFonts w:asciiTheme="minorHAnsi" w:hAnsiTheme="minorHAnsi"/>
          <w:szCs w:val="20"/>
        </w:rPr>
        <w:t xml:space="preserve">doc. </w:t>
      </w:r>
      <w:r w:rsidRPr="00C27C30">
        <w:rPr>
          <w:rFonts w:asciiTheme="minorHAnsi" w:hAnsiTheme="minorHAnsi"/>
          <w:szCs w:val="20"/>
        </w:rPr>
        <w:t xml:space="preserve">JUDr. Blanka Vítová, Ph.D., </w:t>
      </w:r>
      <w:proofErr w:type="gramStart"/>
      <w:r w:rsidRPr="00C27C30">
        <w:rPr>
          <w:rFonts w:asciiTheme="minorHAnsi" w:hAnsiTheme="minorHAnsi"/>
          <w:szCs w:val="20"/>
        </w:rPr>
        <w:t>LL.M.</w:t>
      </w:r>
      <w:proofErr w:type="gramEnd"/>
    </w:p>
    <w:p w:rsidR="00CD5C49" w:rsidRPr="00C27C30" w:rsidRDefault="00C27C30" w:rsidP="00C27C30">
      <w:pPr>
        <w:spacing w:after="0" w:line="240" w:lineRule="auto"/>
        <w:rPr>
          <w:rFonts w:asciiTheme="minorHAnsi" w:hAnsiTheme="minorHAnsi"/>
          <w:szCs w:val="20"/>
        </w:rPr>
      </w:pPr>
      <w:r w:rsidRPr="00C27C30">
        <w:rPr>
          <w:rFonts w:asciiTheme="minorHAnsi" w:hAnsiTheme="minorHAnsi"/>
          <w:szCs w:val="20"/>
        </w:rPr>
        <w:t xml:space="preserve">+ </w:t>
      </w:r>
      <w:r w:rsidR="00CD5C49" w:rsidRPr="00C27C30">
        <w:rPr>
          <w:rFonts w:asciiTheme="minorHAnsi" w:hAnsiTheme="minorHAnsi"/>
          <w:szCs w:val="20"/>
        </w:rPr>
        <w:t>veřejnost</w:t>
      </w:r>
    </w:p>
    <w:p w:rsidR="00CD5C49" w:rsidRPr="00225263" w:rsidRDefault="00CD5C49" w:rsidP="00C66032">
      <w:pPr>
        <w:spacing w:line="240" w:lineRule="auto"/>
        <w:contextualSpacing w:val="0"/>
        <w:rPr>
          <w:rFonts w:asciiTheme="minorHAnsi" w:hAnsiTheme="minorHAnsi"/>
          <w:color w:val="000000" w:themeColor="text1"/>
          <w:sz w:val="24"/>
          <w:szCs w:val="24"/>
        </w:rPr>
      </w:pPr>
    </w:p>
    <w:p w:rsidR="00225263" w:rsidRPr="00225263" w:rsidRDefault="00225263" w:rsidP="00C66032">
      <w:pPr>
        <w:spacing w:line="240" w:lineRule="auto"/>
        <w:contextualSpacing w:val="0"/>
        <w:rPr>
          <w:rFonts w:asciiTheme="minorHAnsi" w:hAnsiTheme="minorHAnsi"/>
          <w:sz w:val="24"/>
          <w:szCs w:val="24"/>
        </w:rPr>
      </w:pPr>
      <w:r w:rsidRPr="00225263">
        <w:rPr>
          <w:rFonts w:asciiTheme="minorHAnsi" w:hAnsiTheme="minorHAnsi"/>
          <w:sz w:val="24"/>
          <w:szCs w:val="24"/>
        </w:rPr>
        <w:t>Zasedání AS PF UP začalo v 1</w:t>
      </w:r>
      <w:r w:rsidR="004C0306">
        <w:rPr>
          <w:rFonts w:asciiTheme="minorHAnsi" w:hAnsiTheme="minorHAnsi"/>
          <w:sz w:val="24"/>
          <w:szCs w:val="24"/>
        </w:rPr>
        <w:t>7</w:t>
      </w:r>
      <w:r w:rsidRPr="00225263">
        <w:rPr>
          <w:rFonts w:asciiTheme="minorHAnsi" w:hAnsiTheme="minorHAnsi"/>
          <w:sz w:val="24"/>
          <w:szCs w:val="24"/>
        </w:rPr>
        <w:t>.00 hod. v zasedací místnosti budovy A Právnické fakulty</w:t>
      </w:r>
      <w:r w:rsidR="004E0E41">
        <w:rPr>
          <w:rFonts w:asciiTheme="minorHAnsi" w:hAnsiTheme="minorHAnsi"/>
          <w:sz w:val="24"/>
          <w:szCs w:val="24"/>
        </w:rPr>
        <w:t>.</w:t>
      </w:r>
      <w:r w:rsidRPr="00225263">
        <w:rPr>
          <w:rFonts w:asciiTheme="minorHAnsi" w:hAnsiTheme="minorHAnsi"/>
          <w:sz w:val="24"/>
          <w:szCs w:val="24"/>
        </w:rPr>
        <w:t xml:space="preserve"> </w:t>
      </w:r>
    </w:p>
    <w:p w:rsidR="00225263" w:rsidRDefault="00225263" w:rsidP="00C66032">
      <w:pPr>
        <w:spacing w:line="240" w:lineRule="auto"/>
        <w:contextualSpacing w:val="0"/>
        <w:rPr>
          <w:rFonts w:asciiTheme="minorHAnsi" w:hAnsiTheme="minorHAnsi"/>
          <w:sz w:val="24"/>
          <w:szCs w:val="24"/>
        </w:rPr>
      </w:pPr>
      <w:r w:rsidRPr="00225263">
        <w:rPr>
          <w:rFonts w:asciiTheme="minorHAnsi" w:hAnsiTheme="minorHAnsi"/>
          <w:sz w:val="24"/>
          <w:szCs w:val="24"/>
        </w:rPr>
        <w:t>Přítomno 1</w:t>
      </w:r>
      <w:r w:rsidR="00D63273">
        <w:rPr>
          <w:rFonts w:asciiTheme="minorHAnsi" w:hAnsiTheme="minorHAnsi"/>
          <w:sz w:val="24"/>
          <w:szCs w:val="24"/>
        </w:rPr>
        <w:t>3</w:t>
      </w:r>
      <w:r w:rsidRPr="00225263">
        <w:rPr>
          <w:rFonts w:asciiTheme="minorHAnsi" w:hAnsiTheme="minorHAnsi"/>
          <w:sz w:val="24"/>
          <w:szCs w:val="24"/>
        </w:rPr>
        <w:t xml:space="preserve"> členů AS PF UP.</w:t>
      </w:r>
    </w:p>
    <w:p w:rsidR="00B2025A" w:rsidRDefault="00FE372C" w:rsidP="00C66032">
      <w:pPr>
        <w:spacing w:line="240" w:lineRule="auto"/>
        <w:contextualSpacing w:val="0"/>
        <w:rPr>
          <w:rFonts w:asciiTheme="minorHAnsi" w:hAnsiTheme="minorHAnsi"/>
          <w:sz w:val="24"/>
          <w:szCs w:val="24"/>
        </w:rPr>
      </w:pPr>
      <w:r>
        <w:rPr>
          <w:rFonts w:asciiTheme="minorHAnsi" w:hAnsiTheme="minorHAnsi"/>
          <w:sz w:val="24"/>
          <w:szCs w:val="24"/>
        </w:rPr>
        <w:t>Předseda senátu přivítal přítomné senátory i hosty</w:t>
      </w:r>
      <w:r w:rsidR="00D23185">
        <w:rPr>
          <w:rFonts w:asciiTheme="minorHAnsi" w:hAnsiTheme="minorHAnsi"/>
          <w:sz w:val="24"/>
          <w:szCs w:val="24"/>
        </w:rPr>
        <w:t xml:space="preserve"> a seznámil je s programem jednání. </w:t>
      </w:r>
    </w:p>
    <w:p w:rsidR="00D63273" w:rsidRDefault="00D63273" w:rsidP="00C66032">
      <w:pPr>
        <w:spacing w:line="240" w:lineRule="auto"/>
        <w:contextualSpacing w:val="0"/>
        <w:rPr>
          <w:rFonts w:asciiTheme="minorHAnsi" w:hAnsiTheme="minorHAnsi"/>
          <w:sz w:val="24"/>
          <w:szCs w:val="24"/>
        </w:rPr>
      </w:pPr>
      <w:r>
        <w:rPr>
          <w:rFonts w:asciiTheme="minorHAnsi" w:hAnsiTheme="minorHAnsi"/>
          <w:sz w:val="24"/>
          <w:szCs w:val="24"/>
        </w:rPr>
        <w:lastRenderedPageBreak/>
        <w:t>Oproti předem avizovanému programu byl v den zasedání senátu navržen nový bod jednání – schválení návrhu na jmenování členů Vědecké rady a schválení návrhu na odvolání stávajících členů Vědecké rady s žádostí o předřazení ostatním bodům.</w:t>
      </w:r>
    </w:p>
    <w:p w:rsidR="00D63273" w:rsidRDefault="00D63273" w:rsidP="00C66032">
      <w:pPr>
        <w:spacing w:line="240" w:lineRule="auto"/>
        <w:contextualSpacing w:val="0"/>
        <w:rPr>
          <w:rFonts w:asciiTheme="minorHAnsi" w:hAnsiTheme="minorHAnsi"/>
          <w:sz w:val="24"/>
          <w:szCs w:val="24"/>
        </w:rPr>
      </w:pPr>
      <w:r>
        <w:rPr>
          <w:rFonts w:asciiTheme="minorHAnsi" w:hAnsiTheme="minorHAnsi"/>
          <w:sz w:val="24"/>
          <w:szCs w:val="24"/>
        </w:rPr>
        <w:t>Předseda senátu dal po krátké diskusi hlasovat o zařazení nového bodu jednání „S</w:t>
      </w:r>
      <w:r>
        <w:rPr>
          <w:rFonts w:asciiTheme="minorHAnsi" w:hAnsiTheme="minorHAnsi"/>
          <w:sz w:val="24"/>
          <w:szCs w:val="24"/>
        </w:rPr>
        <w:t xml:space="preserve">chválení návrhu na jmenování členů Vědecké rady </w:t>
      </w:r>
      <w:r>
        <w:rPr>
          <w:rFonts w:asciiTheme="minorHAnsi" w:hAnsiTheme="minorHAnsi"/>
          <w:sz w:val="24"/>
          <w:szCs w:val="24"/>
        </w:rPr>
        <w:t xml:space="preserve">PF UP </w:t>
      </w:r>
      <w:r>
        <w:rPr>
          <w:rFonts w:asciiTheme="minorHAnsi" w:hAnsiTheme="minorHAnsi"/>
          <w:sz w:val="24"/>
          <w:szCs w:val="24"/>
        </w:rPr>
        <w:t>a schválení návrhu na odvolání stávajících členů Vědecké rady</w:t>
      </w:r>
      <w:r>
        <w:rPr>
          <w:rFonts w:asciiTheme="minorHAnsi" w:hAnsiTheme="minorHAnsi"/>
          <w:sz w:val="24"/>
          <w:szCs w:val="24"/>
        </w:rPr>
        <w:t xml:space="preserve"> PF UP“ a jeho projednání jako prvního bodu.</w:t>
      </w:r>
    </w:p>
    <w:p w:rsidR="00D63273" w:rsidRPr="00D63273" w:rsidRDefault="00D63273" w:rsidP="00C66032">
      <w:pPr>
        <w:spacing w:line="240" w:lineRule="auto"/>
        <w:contextualSpacing w:val="0"/>
        <w:rPr>
          <w:rFonts w:asciiTheme="minorHAnsi" w:hAnsiTheme="minorHAnsi"/>
          <w:i/>
          <w:sz w:val="24"/>
          <w:szCs w:val="24"/>
        </w:rPr>
      </w:pPr>
      <w:r w:rsidRPr="00D63273">
        <w:rPr>
          <w:rFonts w:asciiTheme="minorHAnsi" w:hAnsiTheme="minorHAnsi"/>
          <w:i/>
          <w:sz w:val="24"/>
          <w:szCs w:val="24"/>
        </w:rPr>
        <w:t>Hlasování:</w:t>
      </w:r>
    </w:p>
    <w:p w:rsidR="00D63273" w:rsidRPr="00D63273" w:rsidRDefault="00D63273" w:rsidP="00C66032">
      <w:pPr>
        <w:spacing w:line="240" w:lineRule="auto"/>
        <w:contextualSpacing w:val="0"/>
        <w:rPr>
          <w:rFonts w:asciiTheme="minorHAnsi" w:hAnsiTheme="minorHAnsi"/>
          <w:i/>
          <w:sz w:val="24"/>
          <w:szCs w:val="24"/>
        </w:rPr>
      </w:pPr>
      <w:r w:rsidRPr="00D63273">
        <w:rPr>
          <w:rFonts w:asciiTheme="minorHAnsi" w:hAnsiTheme="minorHAnsi"/>
          <w:i/>
          <w:sz w:val="24"/>
          <w:szCs w:val="24"/>
        </w:rPr>
        <w:t>Pro: 12 Proti: 0 Zdržel se: 1</w:t>
      </w:r>
    </w:p>
    <w:p w:rsidR="00D63273" w:rsidRDefault="00D63273" w:rsidP="00C66032">
      <w:pPr>
        <w:spacing w:line="240" w:lineRule="auto"/>
        <w:contextualSpacing w:val="0"/>
        <w:rPr>
          <w:rFonts w:asciiTheme="minorHAnsi" w:hAnsiTheme="minorHAnsi"/>
          <w:sz w:val="24"/>
          <w:szCs w:val="24"/>
        </w:rPr>
      </w:pPr>
    </w:p>
    <w:p w:rsidR="00FE372C" w:rsidRPr="00D63273" w:rsidRDefault="00D63273" w:rsidP="00D23185">
      <w:pPr>
        <w:pStyle w:val="Nadpis1"/>
      </w:pPr>
      <w:r>
        <w:t xml:space="preserve">1. </w:t>
      </w:r>
      <w:r w:rsidRPr="00D63273">
        <w:t xml:space="preserve">Schválení návrhu na jmenování členů Vědecké rady </w:t>
      </w:r>
      <w:r>
        <w:t>PF</w:t>
      </w:r>
      <w:r w:rsidR="00B2025A">
        <w:t xml:space="preserve"> </w:t>
      </w:r>
      <w:r>
        <w:t xml:space="preserve">UP </w:t>
      </w:r>
      <w:r w:rsidRPr="00D63273">
        <w:t>a schválení návrhu na odvolání stávajících členů Vědecké rady</w:t>
      </w:r>
      <w:r>
        <w:t xml:space="preserve"> PF UP</w:t>
      </w:r>
    </w:p>
    <w:p w:rsidR="007E6322" w:rsidRDefault="00762C15" w:rsidP="00C66032">
      <w:pPr>
        <w:spacing w:line="240" w:lineRule="auto"/>
        <w:contextualSpacing w:val="0"/>
        <w:rPr>
          <w:rFonts w:asciiTheme="minorHAnsi" w:hAnsiTheme="minorHAnsi"/>
          <w:sz w:val="24"/>
          <w:szCs w:val="24"/>
        </w:rPr>
      </w:pPr>
      <w:r>
        <w:rPr>
          <w:rFonts w:asciiTheme="minorHAnsi" w:hAnsiTheme="minorHAnsi"/>
          <w:sz w:val="24"/>
          <w:szCs w:val="24"/>
        </w:rPr>
        <w:t>Proděkanka Vítová představila návrh složení nové Vědecké rady PF UP. Oproti návrhu, který byl senát</w:t>
      </w:r>
      <w:r w:rsidR="00B2025A">
        <w:rPr>
          <w:rFonts w:asciiTheme="minorHAnsi" w:hAnsiTheme="minorHAnsi"/>
          <w:sz w:val="24"/>
          <w:szCs w:val="24"/>
        </w:rPr>
        <w:t xml:space="preserve">orům </w:t>
      </w:r>
      <w:r>
        <w:rPr>
          <w:rFonts w:asciiTheme="minorHAnsi" w:hAnsiTheme="minorHAnsi"/>
          <w:sz w:val="24"/>
          <w:szCs w:val="24"/>
        </w:rPr>
        <w:t xml:space="preserve">zaslán pro informaci v lednu 2016, došlo pouze k jedné změně. </w:t>
      </w:r>
    </w:p>
    <w:p w:rsidR="00762C15" w:rsidRDefault="00762C15" w:rsidP="00C66032">
      <w:pPr>
        <w:spacing w:line="240" w:lineRule="auto"/>
        <w:contextualSpacing w:val="0"/>
        <w:rPr>
          <w:rFonts w:asciiTheme="minorHAnsi" w:hAnsiTheme="minorHAnsi"/>
          <w:sz w:val="24"/>
          <w:szCs w:val="24"/>
        </w:rPr>
      </w:pPr>
      <w:r>
        <w:rPr>
          <w:rFonts w:asciiTheme="minorHAnsi" w:hAnsiTheme="minorHAnsi"/>
          <w:sz w:val="24"/>
          <w:szCs w:val="24"/>
        </w:rPr>
        <w:t>Diskuse o obo</w:t>
      </w:r>
      <w:bookmarkStart w:id="0" w:name="_GoBack"/>
      <w:bookmarkEnd w:id="0"/>
      <w:r>
        <w:rPr>
          <w:rFonts w:asciiTheme="minorHAnsi" w:hAnsiTheme="minorHAnsi"/>
          <w:sz w:val="24"/>
          <w:szCs w:val="24"/>
        </w:rPr>
        <w:t>rech působení některých externích členů. Dotazy na souhlasy všech navržených členů. Doc. Vítová: všichni navržení ještě osloven</w:t>
      </w:r>
      <w:r w:rsidR="00303A0A">
        <w:rPr>
          <w:rFonts w:asciiTheme="minorHAnsi" w:hAnsiTheme="minorHAnsi"/>
          <w:sz w:val="24"/>
          <w:szCs w:val="24"/>
        </w:rPr>
        <w:t>i</w:t>
      </w:r>
      <w:r>
        <w:rPr>
          <w:rFonts w:asciiTheme="minorHAnsi" w:hAnsiTheme="minorHAnsi"/>
          <w:sz w:val="24"/>
          <w:szCs w:val="24"/>
        </w:rPr>
        <w:t xml:space="preserve"> nebyli, včetně navržených externích členů. Po krátké diskusi souhlas v rámci senátu na tom, že senátu by měl být předložen seznam nových členů VR PF UP ke schválení poté, až budou všichni budoucí členové VR PF UP osloveni a se členstvím vysloví souhlas.</w:t>
      </w:r>
    </w:p>
    <w:p w:rsidR="00762C15" w:rsidRDefault="00762C15" w:rsidP="00C66032">
      <w:pPr>
        <w:spacing w:line="240" w:lineRule="auto"/>
        <w:contextualSpacing w:val="0"/>
        <w:rPr>
          <w:rFonts w:asciiTheme="minorHAnsi" w:hAnsiTheme="minorHAnsi"/>
          <w:sz w:val="24"/>
          <w:szCs w:val="24"/>
        </w:rPr>
      </w:pPr>
      <w:r>
        <w:rPr>
          <w:rFonts w:asciiTheme="minorHAnsi" w:hAnsiTheme="minorHAnsi"/>
          <w:sz w:val="24"/>
          <w:szCs w:val="24"/>
        </w:rPr>
        <w:t xml:space="preserve">Předseda senátu se dotázal, zda je vůči některému z předpokládaných členů VR PF UP zásadní nesouhlas, který by mohl vést k možnému neschválení. V diskusi </w:t>
      </w:r>
      <w:r w:rsidR="00B2025A">
        <w:rPr>
          <w:rFonts w:asciiTheme="minorHAnsi" w:hAnsiTheme="minorHAnsi"/>
          <w:sz w:val="24"/>
          <w:szCs w:val="24"/>
        </w:rPr>
        <w:t xml:space="preserve">žádné </w:t>
      </w:r>
      <w:r>
        <w:rPr>
          <w:rFonts w:asciiTheme="minorHAnsi" w:hAnsiTheme="minorHAnsi"/>
          <w:sz w:val="24"/>
          <w:szCs w:val="24"/>
        </w:rPr>
        <w:t xml:space="preserve">výhrady nezazněly. </w:t>
      </w:r>
    </w:p>
    <w:p w:rsidR="009D4A04" w:rsidRDefault="009D4A04" w:rsidP="00C66032">
      <w:pPr>
        <w:spacing w:line="240" w:lineRule="auto"/>
        <w:contextualSpacing w:val="0"/>
        <w:rPr>
          <w:rFonts w:asciiTheme="minorHAnsi" w:hAnsiTheme="minorHAnsi"/>
          <w:sz w:val="24"/>
          <w:szCs w:val="24"/>
        </w:rPr>
      </w:pPr>
    </w:p>
    <w:p w:rsidR="00FE372C" w:rsidRDefault="00E03D95" w:rsidP="00E03D95">
      <w:pPr>
        <w:pStyle w:val="Nadpis1"/>
        <w:rPr>
          <w:rFonts w:asciiTheme="minorHAnsi" w:hAnsiTheme="minorHAnsi"/>
        </w:rPr>
      </w:pPr>
      <w:r>
        <w:t xml:space="preserve">2. </w:t>
      </w:r>
      <w:r w:rsidR="00303A0A">
        <w:t>Představení metodiky pro dělení finančních prostředků na PF UP</w:t>
      </w:r>
    </w:p>
    <w:p w:rsidR="00115825" w:rsidRDefault="00303A0A" w:rsidP="00115825">
      <w:pPr>
        <w:spacing w:line="240" w:lineRule="auto"/>
        <w:contextualSpacing w:val="0"/>
        <w:rPr>
          <w:rFonts w:asciiTheme="minorHAnsi" w:hAnsiTheme="minorHAnsi"/>
          <w:sz w:val="24"/>
          <w:szCs w:val="24"/>
        </w:rPr>
      </w:pPr>
      <w:r>
        <w:rPr>
          <w:rFonts w:asciiTheme="minorHAnsi" w:hAnsiTheme="minorHAnsi"/>
          <w:sz w:val="24"/>
          <w:szCs w:val="24"/>
        </w:rPr>
        <w:t>Tajemník fakulty ing. Bačík představil</w:t>
      </w:r>
      <w:r w:rsidR="00B2025A">
        <w:rPr>
          <w:rFonts w:asciiTheme="minorHAnsi" w:hAnsiTheme="minorHAnsi"/>
          <w:sz w:val="24"/>
          <w:szCs w:val="24"/>
        </w:rPr>
        <w:t xml:space="preserve"> </w:t>
      </w:r>
      <w:r>
        <w:rPr>
          <w:rFonts w:asciiTheme="minorHAnsi" w:hAnsiTheme="minorHAnsi"/>
          <w:sz w:val="24"/>
          <w:szCs w:val="24"/>
        </w:rPr>
        <w:t xml:space="preserve">finanční zdroje PF UP, vymezil, které prostředky se předkládají senátu ke schválení (zdroje 19, 11 a 30) a které nikoli. Představil účetní tabulku plánu nákladů a výnosů, které se na UP používá pro účely schválení dělení finančních prostředků (rozpočtu).  Naopak fondy byly vždy mimo dispozici senátu, stejně jako např. grantové prostředky. Dále představil model dělení příspěvků na katedry s návrhem na změnu </w:t>
      </w:r>
      <w:r w:rsidR="00B2025A">
        <w:rPr>
          <w:rFonts w:asciiTheme="minorHAnsi" w:hAnsiTheme="minorHAnsi"/>
          <w:sz w:val="24"/>
          <w:szCs w:val="24"/>
        </w:rPr>
        <w:t xml:space="preserve">dělení </w:t>
      </w:r>
      <w:r>
        <w:rPr>
          <w:rFonts w:asciiTheme="minorHAnsi" w:hAnsiTheme="minorHAnsi"/>
          <w:sz w:val="24"/>
          <w:szCs w:val="24"/>
        </w:rPr>
        <w:t xml:space="preserve">dle tzv. </w:t>
      </w:r>
      <w:proofErr w:type="spellStart"/>
      <w:r>
        <w:rPr>
          <w:rFonts w:asciiTheme="minorHAnsi" w:hAnsiTheme="minorHAnsi"/>
          <w:sz w:val="24"/>
          <w:szCs w:val="24"/>
        </w:rPr>
        <w:t>studentokreditů</w:t>
      </w:r>
      <w:proofErr w:type="spellEnd"/>
      <w:r>
        <w:rPr>
          <w:rFonts w:asciiTheme="minorHAnsi" w:hAnsiTheme="minorHAnsi"/>
          <w:sz w:val="24"/>
          <w:szCs w:val="24"/>
        </w:rPr>
        <w:t>.</w:t>
      </w:r>
      <w:r w:rsidR="006D3C89">
        <w:rPr>
          <w:rFonts w:asciiTheme="minorHAnsi" w:hAnsiTheme="minorHAnsi"/>
          <w:sz w:val="24"/>
          <w:szCs w:val="24"/>
        </w:rPr>
        <w:t xml:space="preserve"> Všechny materiály byly zaslány členům senátu v předstihu.</w:t>
      </w:r>
    </w:p>
    <w:p w:rsidR="00115825" w:rsidRPr="00115825" w:rsidRDefault="00115825" w:rsidP="00115825">
      <w:pPr>
        <w:spacing w:line="240" w:lineRule="auto"/>
        <w:contextualSpacing w:val="0"/>
        <w:rPr>
          <w:rFonts w:asciiTheme="minorHAnsi" w:hAnsiTheme="minorHAnsi"/>
          <w:i/>
          <w:sz w:val="24"/>
          <w:szCs w:val="24"/>
        </w:rPr>
      </w:pPr>
      <w:r w:rsidRPr="00115825">
        <w:rPr>
          <w:rFonts w:asciiTheme="minorHAnsi" w:hAnsiTheme="minorHAnsi"/>
          <w:i/>
          <w:sz w:val="24"/>
          <w:szCs w:val="24"/>
        </w:rPr>
        <w:t>1</w:t>
      </w:r>
      <w:r w:rsidRPr="00115825">
        <w:rPr>
          <w:rFonts w:asciiTheme="minorHAnsi" w:hAnsiTheme="minorHAnsi"/>
          <w:i/>
          <w:sz w:val="24"/>
          <w:szCs w:val="24"/>
        </w:rPr>
        <w:t>8.00 - Přichází dr. Svaček.</w:t>
      </w:r>
    </w:p>
    <w:p w:rsidR="00115825" w:rsidRDefault="00115825" w:rsidP="00115825">
      <w:pPr>
        <w:spacing w:line="240" w:lineRule="auto"/>
        <w:contextualSpacing w:val="0"/>
        <w:rPr>
          <w:rFonts w:asciiTheme="minorHAnsi" w:hAnsiTheme="minorHAnsi"/>
          <w:sz w:val="24"/>
          <w:szCs w:val="24"/>
        </w:rPr>
      </w:pPr>
    </w:p>
    <w:p w:rsidR="00B2025A" w:rsidRDefault="006D3C89" w:rsidP="00115825">
      <w:pPr>
        <w:spacing w:line="240" w:lineRule="auto"/>
        <w:contextualSpacing w:val="0"/>
        <w:rPr>
          <w:rFonts w:asciiTheme="minorHAnsi" w:hAnsiTheme="minorHAnsi"/>
          <w:sz w:val="24"/>
          <w:szCs w:val="24"/>
        </w:rPr>
      </w:pPr>
      <w:r>
        <w:rPr>
          <w:rFonts w:asciiTheme="minorHAnsi" w:hAnsiTheme="minorHAnsi"/>
          <w:sz w:val="24"/>
          <w:szCs w:val="24"/>
        </w:rPr>
        <w:t xml:space="preserve">Diskuse o podobě rozpočtu: návrhy na změnu z účetního rozpočtu na věcný rozpočet, částka přidělená PF UP by měla být postupně transparentně členěna na subkategorie, až po dílčí podrobnosti. Senátu je předkládán podrobný účetní </w:t>
      </w:r>
      <w:r>
        <w:rPr>
          <w:rFonts w:asciiTheme="minorHAnsi" w:hAnsiTheme="minorHAnsi"/>
          <w:sz w:val="24"/>
          <w:szCs w:val="24"/>
        </w:rPr>
        <w:lastRenderedPageBreak/>
        <w:t xml:space="preserve">rozpočet, ale zásadní částky jsou mimo dispozici senátu, ať již jde o využití fondů, nebo rozhodování o celkovém objemu mzdových prostředků vyčleněných na </w:t>
      </w:r>
      <w:r w:rsidR="00B2025A">
        <w:rPr>
          <w:rFonts w:asciiTheme="minorHAnsi" w:hAnsiTheme="minorHAnsi"/>
          <w:sz w:val="24"/>
          <w:szCs w:val="24"/>
        </w:rPr>
        <w:t xml:space="preserve">příslušný </w:t>
      </w:r>
      <w:r>
        <w:rPr>
          <w:rFonts w:asciiTheme="minorHAnsi" w:hAnsiTheme="minorHAnsi"/>
          <w:sz w:val="24"/>
          <w:szCs w:val="24"/>
        </w:rPr>
        <w:t>rok apod. Rozpočet by měl začínat základním dělením celkové částky na nejobecnější kategorie (</w:t>
      </w:r>
      <w:r w:rsidR="00B2025A">
        <w:rPr>
          <w:rFonts w:asciiTheme="minorHAnsi" w:hAnsiTheme="minorHAnsi"/>
          <w:sz w:val="24"/>
          <w:szCs w:val="24"/>
        </w:rPr>
        <w:t xml:space="preserve">návrh </w:t>
      </w:r>
      <w:r>
        <w:rPr>
          <w:rFonts w:asciiTheme="minorHAnsi" w:hAnsiTheme="minorHAnsi"/>
          <w:sz w:val="24"/>
          <w:szCs w:val="24"/>
        </w:rPr>
        <w:t>např.</w:t>
      </w:r>
      <w:r w:rsidR="00B2025A">
        <w:rPr>
          <w:rFonts w:asciiTheme="minorHAnsi" w:hAnsiTheme="minorHAnsi"/>
          <w:sz w:val="24"/>
          <w:szCs w:val="24"/>
        </w:rPr>
        <w:t xml:space="preserve"> na</w:t>
      </w:r>
      <w:r>
        <w:rPr>
          <w:rFonts w:asciiTheme="minorHAnsi" w:hAnsiTheme="minorHAnsi"/>
          <w:sz w:val="24"/>
          <w:szCs w:val="24"/>
        </w:rPr>
        <w:t xml:space="preserve"> mzdy/provoz/úspory) a poté lze jednotlivé kategorie a položky dále vnitřně strukturovat</w:t>
      </w:r>
      <w:r w:rsidR="00ED725C">
        <w:rPr>
          <w:rFonts w:asciiTheme="minorHAnsi" w:hAnsiTheme="minorHAnsi"/>
          <w:sz w:val="24"/>
          <w:szCs w:val="24"/>
        </w:rPr>
        <w:t xml:space="preserve">, přičemž výše částek musí být vůči senátu zdůvodněna. </w:t>
      </w:r>
      <w:r w:rsidR="00BB097A">
        <w:rPr>
          <w:rFonts w:asciiTheme="minorHAnsi" w:hAnsiTheme="minorHAnsi"/>
          <w:sz w:val="24"/>
          <w:szCs w:val="24"/>
        </w:rPr>
        <w:t>Nikoli naopak</w:t>
      </w:r>
      <w:r w:rsidR="00B2025A">
        <w:rPr>
          <w:rFonts w:asciiTheme="minorHAnsi" w:hAnsiTheme="minorHAnsi"/>
          <w:sz w:val="24"/>
          <w:szCs w:val="24"/>
        </w:rPr>
        <w:t xml:space="preserve"> - se</w:t>
      </w:r>
      <w:r w:rsidR="00BB097A">
        <w:rPr>
          <w:rFonts w:asciiTheme="minorHAnsi" w:hAnsiTheme="minorHAnsi"/>
          <w:sz w:val="24"/>
          <w:szCs w:val="24"/>
        </w:rPr>
        <w:t xml:space="preserve">nát nemusí rozhodovat o </w:t>
      </w:r>
      <w:r w:rsidR="00B2025A">
        <w:rPr>
          <w:rFonts w:asciiTheme="minorHAnsi" w:hAnsiTheme="minorHAnsi"/>
          <w:sz w:val="24"/>
          <w:szCs w:val="24"/>
        </w:rPr>
        <w:t xml:space="preserve">specifických </w:t>
      </w:r>
      <w:r w:rsidR="00BB097A">
        <w:rPr>
          <w:rFonts w:asciiTheme="minorHAnsi" w:hAnsiTheme="minorHAnsi"/>
          <w:sz w:val="24"/>
          <w:szCs w:val="24"/>
        </w:rPr>
        <w:t xml:space="preserve">dílčích podrobnostech, ale </w:t>
      </w:r>
      <w:r w:rsidR="00B2025A">
        <w:rPr>
          <w:rFonts w:asciiTheme="minorHAnsi" w:hAnsiTheme="minorHAnsi"/>
          <w:sz w:val="24"/>
          <w:szCs w:val="24"/>
        </w:rPr>
        <w:t xml:space="preserve">rozhodovat o </w:t>
      </w:r>
      <w:r w:rsidR="00BB097A">
        <w:rPr>
          <w:rFonts w:asciiTheme="minorHAnsi" w:hAnsiTheme="minorHAnsi"/>
          <w:sz w:val="24"/>
          <w:szCs w:val="24"/>
        </w:rPr>
        <w:t>finanční</w:t>
      </w:r>
      <w:r w:rsidR="00B2025A">
        <w:rPr>
          <w:rFonts w:asciiTheme="minorHAnsi" w:hAnsiTheme="minorHAnsi"/>
          <w:sz w:val="24"/>
          <w:szCs w:val="24"/>
        </w:rPr>
        <w:t>ch</w:t>
      </w:r>
      <w:r w:rsidR="00BB097A">
        <w:rPr>
          <w:rFonts w:asciiTheme="minorHAnsi" w:hAnsiTheme="minorHAnsi"/>
          <w:sz w:val="24"/>
          <w:szCs w:val="24"/>
        </w:rPr>
        <w:t xml:space="preserve"> limit</w:t>
      </w:r>
      <w:r w:rsidR="00B2025A">
        <w:rPr>
          <w:rFonts w:asciiTheme="minorHAnsi" w:hAnsiTheme="minorHAnsi"/>
          <w:sz w:val="24"/>
          <w:szCs w:val="24"/>
        </w:rPr>
        <w:t>ech</w:t>
      </w:r>
      <w:r w:rsidR="00BB097A">
        <w:rPr>
          <w:rFonts w:asciiTheme="minorHAnsi" w:hAnsiTheme="minorHAnsi"/>
          <w:sz w:val="24"/>
          <w:szCs w:val="24"/>
        </w:rPr>
        <w:t xml:space="preserve"> pro klíčové aktivity fakulty</w:t>
      </w:r>
      <w:r w:rsidR="00B2025A">
        <w:rPr>
          <w:rFonts w:asciiTheme="minorHAnsi" w:hAnsiTheme="minorHAnsi"/>
          <w:sz w:val="24"/>
          <w:szCs w:val="24"/>
        </w:rPr>
        <w:t xml:space="preserve">, resp. finančních prioritách fakulty. Takto by měl být návrh předložen, aby odrážel záměry, cíle a priority vedení v podobě </w:t>
      </w:r>
      <w:r w:rsidR="00ED725C">
        <w:rPr>
          <w:rFonts w:asciiTheme="minorHAnsi" w:hAnsiTheme="minorHAnsi"/>
          <w:sz w:val="24"/>
          <w:szCs w:val="24"/>
        </w:rPr>
        <w:t xml:space="preserve">konkrétních </w:t>
      </w:r>
      <w:r w:rsidR="00B2025A">
        <w:rPr>
          <w:rFonts w:asciiTheme="minorHAnsi" w:hAnsiTheme="minorHAnsi"/>
          <w:sz w:val="24"/>
          <w:szCs w:val="24"/>
        </w:rPr>
        <w:t xml:space="preserve">určených finančních prostředků. </w:t>
      </w:r>
    </w:p>
    <w:p w:rsidR="006D3C89" w:rsidRDefault="00115825" w:rsidP="00115825">
      <w:pPr>
        <w:spacing w:line="240" w:lineRule="auto"/>
        <w:contextualSpacing w:val="0"/>
        <w:rPr>
          <w:rFonts w:asciiTheme="minorHAnsi" w:hAnsiTheme="minorHAnsi"/>
          <w:sz w:val="24"/>
          <w:szCs w:val="24"/>
        </w:rPr>
      </w:pPr>
      <w:r>
        <w:rPr>
          <w:rFonts w:asciiTheme="minorHAnsi" w:hAnsiTheme="minorHAnsi"/>
          <w:sz w:val="24"/>
          <w:szCs w:val="24"/>
        </w:rPr>
        <w:t xml:space="preserve">Shoda na potřebě </w:t>
      </w:r>
      <w:r w:rsidR="00BB097A">
        <w:rPr>
          <w:rFonts w:asciiTheme="minorHAnsi" w:hAnsiTheme="minorHAnsi"/>
          <w:sz w:val="24"/>
          <w:szCs w:val="24"/>
        </w:rPr>
        <w:t xml:space="preserve">hlubší diskuse mezi senátem a vedením </w:t>
      </w:r>
      <w:r>
        <w:rPr>
          <w:rFonts w:asciiTheme="minorHAnsi" w:hAnsiTheme="minorHAnsi"/>
          <w:sz w:val="24"/>
          <w:szCs w:val="24"/>
        </w:rPr>
        <w:t xml:space="preserve">ohledně </w:t>
      </w:r>
      <w:r w:rsidR="00BB097A">
        <w:rPr>
          <w:rFonts w:asciiTheme="minorHAnsi" w:hAnsiTheme="minorHAnsi"/>
          <w:sz w:val="24"/>
          <w:szCs w:val="24"/>
        </w:rPr>
        <w:t xml:space="preserve">hledání optimálního nastavení hranic mezi </w:t>
      </w:r>
      <w:r>
        <w:rPr>
          <w:rFonts w:asciiTheme="minorHAnsi" w:hAnsiTheme="minorHAnsi"/>
          <w:sz w:val="24"/>
          <w:szCs w:val="24"/>
        </w:rPr>
        <w:t xml:space="preserve">těmi </w:t>
      </w:r>
      <w:r w:rsidR="00BB097A">
        <w:rPr>
          <w:rFonts w:asciiTheme="minorHAnsi" w:hAnsiTheme="minorHAnsi"/>
          <w:sz w:val="24"/>
          <w:szCs w:val="24"/>
        </w:rPr>
        <w:t>finančními toky, které podléhají rozhodnutí senátu</w:t>
      </w:r>
      <w:r>
        <w:rPr>
          <w:rFonts w:asciiTheme="minorHAnsi" w:hAnsiTheme="minorHAnsi"/>
          <w:sz w:val="24"/>
          <w:szCs w:val="24"/>
        </w:rPr>
        <w:t>,</w:t>
      </w:r>
      <w:r w:rsidR="00BB097A">
        <w:rPr>
          <w:rFonts w:asciiTheme="minorHAnsi" w:hAnsiTheme="minorHAnsi"/>
          <w:sz w:val="24"/>
          <w:szCs w:val="24"/>
        </w:rPr>
        <w:t xml:space="preserve"> a těmi, které již budou v diskreci vedení. </w:t>
      </w:r>
    </w:p>
    <w:p w:rsidR="00BB097A" w:rsidRDefault="00BB097A" w:rsidP="00115825">
      <w:pPr>
        <w:spacing w:line="240" w:lineRule="auto"/>
        <w:contextualSpacing w:val="0"/>
        <w:rPr>
          <w:rFonts w:asciiTheme="minorHAnsi" w:hAnsiTheme="minorHAnsi"/>
          <w:sz w:val="24"/>
          <w:szCs w:val="24"/>
        </w:rPr>
      </w:pPr>
      <w:r>
        <w:rPr>
          <w:rFonts w:asciiTheme="minorHAnsi" w:hAnsiTheme="minorHAnsi"/>
          <w:sz w:val="24"/>
          <w:szCs w:val="24"/>
        </w:rPr>
        <w:t xml:space="preserve">Diskuse o </w:t>
      </w:r>
      <w:r w:rsidR="006D3C89">
        <w:rPr>
          <w:rFonts w:asciiTheme="minorHAnsi" w:hAnsiTheme="minorHAnsi"/>
          <w:sz w:val="24"/>
          <w:szCs w:val="24"/>
        </w:rPr>
        <w:t>systemizac</w:t>
      </w:r>
      <w:r>
        <w:rPr>
          <w:rFonts w:asciiTheme="minorHAnsi" w:hAnsiTheme="minorHAnsi"/>
          <w:sz w:val="24"/>
          <w:szCs w:val="24"/>
        </w:rPr>
        <w:t>i</w:t>
      </w:r>
      <w:r w:rsidR="006D3C89">
        <w:rPr>
          <w:rFonts w:asciiTheme="minorHAnsi" w:hAnsiTheme="minorHAnsi"/>
          <w:sz w:val="24"/>
          <w:szCs w:val="24"/>
        </w:rPr>
        <w:t xml:space="preserve"> pracovních míst</w:t>
      </w:r>
      <w:r>
        <w:rPr>
          <w:rFonts w:asciiTheme="minorHAnsi" w:hAnsiTheme="minorHAnsi"/>
          <w:sz w:val="24"/>
          <w:szCs w:val="24"/>
        </w:rPr>
        <w:t xml:space="preserve"> a na ní navázané rozpočtování mzdových prostředků. </w:t>
      </w:r>
      <w:r w:rsidR="006D3C89">
        <w:rPr>
          <w:rFonts w:asciiTheme="minorHAnsi" w:hAnsiTheme="minorHAnsi"/>
          <w:sz w:val="24"/>
          <w:szCs w:val="24"/>
        </w:rPr>
        <w:t xml:space="preserve">Ing. Bačík </w:t>
      </w:r>
      <w:r>
        <w:rPr>
          <w:rFonts w:asciiTheme="minorHAnsi" w:hAnsiTheme="minorHAnsi"/>
          <w:sz w:val="24"/>
          <w:szCs w:val="24"/>
        </w:rPr>
        <w:t xml:space="preserve">tlumočil názor paní děkanky, že systemizace se připravuje, ale je nutno ji prodiskutovat na mnoha úrovních, včetně kolegia děkanky, a proces bude trvat déle, tudíž pro účely letošního rozpočtu ještě nebude možno vzít výsledky systemizace v potaz při odhadu prostředků na mzdy. </w:t>
      </w:r>
    </w:p>
    <w:p w:rsidR="00BB097A" w:rsidRDefault="00BB097A" w:rsidP="00115825">
      <w:pPr>
        <w:spacing w:line="240" w:lineRule="auto"/>
        <w:contextualSpacing w:val="0"/>
        <w:rPr>
          <w:rFonts w:asciiTheme="minorHAnsi" w:hAnsiTheme="minorHAnsi"/>
          <w:sz w:val="24"/>
          <w:szCs w:val="24"/>
        </w:rPr>
      </w:pPr>
      <w:r>
        <w:rPr>
          <w:rFonts w:asciiTheme="minorHAnsi" w:hAnsiTheme="minorHAnsi"/>
          <w:sz w:val="24"/>
          <w:szCs w:val="24"/>
        </w:rPr>
        <w:t>Předseda senátu doporučuje neformální schůzku vedení a těch členů senátu, kteří budou mít zájem, na bližším prodiskutování metodiky dělení finančních prostředků, která, pokud se jednou vhodně nastaví, bude používána i v dalších letech.</w:t>
      </w:r>
      <w:r>
        <w:rPr>
          <w:rFonts w:asciiTheme="minorHAnsi" w:hAnsiTheme="minorHAnsi"/>
          <w:sz w:val="24"/>
          <w:szCs w:val="24"/>
        </w:rPr>
        <w:t xml:space="preserve"> </w:t>
      </w:r>
    </w:p>
    <w:p w:rsidR="00BB097A" w:rsidRDefault="00BB097A" w:rsidP="00115825">
      <w:pPr>
        <w:spacing w:line="240" w:lineRule="auto"/>
        <w:contextualSpacing w:val="0"/>
        <w:rPr>
          <w:rFonts w:asciiTheme="minorHAnsi" w:hAnsiTheme="minorHAnsi"/>
          <w:sz w:val="24"/>
          <w:szCs w:val="24"/>
        </w:rPr>
      </w:pPr>
      <w:r>
        <w:rPr>
          <w:rFonts w:asciiTheme="minorHAnsi" w:hAnsiTheme="minorHAnsi"/>
          <w:sz w:val="24"/>
          <w:szCs w:val="24"/>
        </w:rPr>
        <w:t xml:space="preserve">Diskuse o dělení prostředků na katedry, výhrady vůči </w:t>
      </w:r>
      <w:r w:rsidR="00337CD8">
        <w:rPr>
          <w:rFonts w:asciiTheme="minorHAnsi" w:hAnsiTheme="minorHAnsi"/>
          <w:sz w:val="24"/>
          <w:szCs w:val="24"/>
        </w:rPr>
        <w:t xml:space="preserve">navrženému </w:t>
      </w:r>
      <w:r>
        <w:rPr>
          <w:rFonts w:asciiTheme="minorHAnsi" w:hAnsiTheme="minorHAnsi"/>
          <w:sz w:val="24"/>
          <w:szCs w:val="24"/>
        </w:rPr>
        <w:t xml:space="preserve">modelu </w:t>
      </w:r>
      <w:proofErr w:type="spellStart"/>
      <w:r>
        <w:rPr>
          <w:rFonts w:asciiTheme="minorHAnsi" w:hAnsiTheme="minorHAnsi"/>
          <w:sz w:val="24"/>
          <w:szCs w:val="24"/>
        </w:rPr>
        <w:t>studentokreditů</w:t>
      </w:r>
      <w:proofErr w:type="spellEnd"/>
      <w:r>
        <w:rPr>
          <w:rFonts w:asciiTheme="minorHAnsi" w:hAnsiTheme="minorHAnsi"/>
          <w:sz w:val="24"/>
          <w:szCs w:val="24"/>
        </w:rPr>
        <w:t xml:space="preserve">, diskuse k ponechání současného modelu. </w:t>
      </w:r>
      <w:r w:rsidR="00337CD8">
        <w:rPr>
          <w:rFonts w:asciiTheme="minorHAnsi" w:hAnsiTheme="minorHAnsi"/>
          <w:sz w:val="24"/>
          <w:szCs w:val="24"/>
        </w:rPr>
        <w:t>Systém dělení prostředků na katedry bude součástí navržené metodiky dělení finančních prostředků.</w:t>
      </w:r>
    </w:p>
    <w:p w:rsidR="00CA202D" w:rsidRDefault="00CA202D" w:rsidP="00FE372C">
      <w:pPr>
        <w:spacing w:line="240" w:lineRule="auto"/>
        <w:contextualSpacing w:val="0"/>
        <w:rPr>
          <w:rFonts w:asciiTheme="minorHAnsi" w:hAnsiTheme="minorHAnsi"/>
          <w:sz w:val="24"/>
          <w:szCs w:val="24"/>
        </w:rPr>
      </w:pPr>
      <w:r>
        <w:rPr>
          <w:rFonts w:asciiTheme="minorHAnsi" w:hAnsiTheme="minorHAnsi"/>
          <w:sz w:val="24"/>
          <w:szCs w:val="24"/>
        </w:rPr>
        <w:t>Senát k uvedenému bodu nepřijímal usnesení.</w:t>
      </w:r>
      <w:r w:rsidR="00115825">
        <w:rPr>
          <w:rFonts w:asciiTheme="minorHAnsi" w:hAnsiTheme="minorHAnsi"/>
          <w:sz w:val="24"/>
          <w:szCs w:val="24"/>
        </w:rPr>
        <w:t xml:space="preserve"> Ing. Bačík přislíbil po diskusi ve vedení předložení odlišné podoby struktury dělení finančních prostředků.</w:t>
      </w:r>
    </w:p>
    <w:p w:rsidR="00793619" w:rsidRPr="00115825" w:rsidRDefault="00793619" w:rsidP="00793619">
      <w:pPr>
        <w:spacing w:line="240" w:lineRule="auto"/>
        <w:contextualSpacing w:val="0"/>
        <w:rPr>
          <w:rFonts w:asciiTheme="minorHAnsi" w:hAnsiTheme="minorHAnsi"/>
          <w:i/>
          <w:sz w:val="24"/>
          <w:szCs w:val="24"/>
        </w:rPr>
      </w:pPr>
      <w:r w:rsidRPr="00115825">
        <w:rPr>
          <w:rFonts w:asciiTheme="minorHAnsi" w:hAnsiTheme="minorHAnsi"/>
          <w:i/>
          <w:sz w:val="24"/>
          <w:szCs w:val="24"/>
        </w:rPr>
        <w:t>18.</w:t>
      </w:r>
      <w:r>
        <w:rPr>
          <w:rFonts w:asciiTheme="minorHAnsi" w:hAnsiTheme="minorHAnsi"/>
          <w:i/>
          <w:sz w:val="24"/>
          <w:szCs w:val="24"/>
        </w:rPr>
        <w:t>30</w:t>
      </w:r>
      <w:r w:rsidRPr="00115825">
        <w:rPr>
          <w:rFonts w:asciiTheme="minorHAnsi" w:hAnsiTheme="minorHAnsi"/>
          <w:i/>
          <w:sz w:val="24"/>
          <w:szCs w:val="24"/>
        </w:rPr>
        <w:t xml:space="preserve"> </w:t>
      </w:r>
      <w:r>
        <w:rPr>
          <w:rFonts w:asciiTheme="minorHAnsi" w:hAnsiTheme="minorHAnsi"/>
          <w:i/>
          <w:sz w:val="24"/>
          <w:szCs w:val="24"/>
        </w:rPr>
        <w:t>–</w:t>
      </w:r>
      <w:r w:rsidRPr="00115825">
        <w:rPr>
          <w:rFonts w:asciiTheme="minorHAnsi" w:hAnsiTheme="minorHAnsi"/>
          <w:i/>
          <w:sz w:val="24"/>
          <w:szCs w:val="24"/>
        </w:rPr>
        <w:t xml:space="preserve"> </w:t>
      </w:r>
      <w:r>
        <w:rPr>
          <w:rFonts w:asciiTheme="minorHAnsi" w:hAnsiTheme="minorHAnsi"/>
          <w:i/>
          <w:sz w:val="24"/>
          <w:szCs w:val="24"/>
        </w:rPr>
        <w:t xml:space="preserve">Odchází </w:t>
      </w:r>
      <w:r w:rsidRPr="00115825">
        <w:rPr>
          <w:rFonts w:asciiTheme="minorHAnsi" w:hAnsiTheme="minorHAnsi"/>
          <w:i/>
          <w:sz w:val="24"/>
          <w:szCs w:val="24"/>
        </w:rPr>
        <w:t>dr. Svaček.</w:t>
      </w:r>
    </w:p>
    <w:p w:rsidR="00CA202D" w:rsidRPr="00115825" w:rsidRDefault="00CA202D" w:rsidP="00FE372C">
      <w:pPr>
        <w:spacing w:line="240" w:lineRule="auto"/>
        <w:contextualSpacing w:val="0"/>
        <w:rPr>
          <w:rFonts w:asciiTheme="minorHAnsi" w:hAnsiTheme="minorHAnsi"/>
          <w:b/>
          <w:sz w:val="24"/>
          <w:szCs w:val="24"/>
        </w:rPr>
      </w:pPr>
    </w:p>
    <w:p w:rsidR="00FE372C" w:rsidRPr="00115825" w:rsidRDefault="00CA202D" w:rsidP="00115825">
      <w:pPr>
        <w:pStyle w:val="Nadpis1"/>
      </w:pPr>
      <w:r w:rsidRPr="00115825">
        <w:t xml:space="preserve">3. </w:t>
      </w:r>
      <w:r w:rsidR="00115825" w:rsidRPr="00115825">
        <w:t>Informační systémy na PF UP</w:t>
      </w:r>
    </w:p>
    <w:p w:rsidR="00882E9E" w:rsidRDefault="00B2025A" w:rsidP="00337CD8">
      <w:pPr>
        <w:spacing w:line="240" w:lineRule="auto"/>
        <w:contextualSpacing w:val="0"/>
        <w:rPr>
          <w:rFonts w:asciiTheme="minorHAnsi" w:hAnsiTheme="minorHAnsi"/>
          <w:sz w:val="24"/>
          <w:szCs w:val="24"/>
        </w:rPr>
      </w:pPr>
      <w:r>
        <w:rPr>
          <w:rFonts w:asciiTheme="minorHAnsi" w:hAnsiTheme="minorHAnsi"/>
          <w:sz w:val="24"/>
          <w:szCs w:val="24"/>
        </w:rPr>
        <w:t>Senátor Plachký představil materiál týkající se připomínek studentů k fungování informačních systémů na PF UP. Materiál byl všem senátorům zaslán v předstihu.</w:t>
      </w:r>
    </w:p>
    <w:p w:rsidR="00337CD8" w:rsidRDefault="00B2025A" w:rsidP="00337CD8">
      <w:pPr>
        <w:spacing w:line="240" w:lineRule="auto"/>
        <w:contextualSpacing w:val="0"/>
        <w:rPr>
          <w:rFonts w:asciiTheme="minorHAnsi" w:hAnsiTheme="minorHAnsi"/>
          <w:sz w:val="24"/>
          <w:szCs w:val="24"/>
        </w:rPr>
      </w:pPr>
      <w:r>
        <w:rPr>
          <w:rFonts w:asciiTheme="minorHAnsi" w:hAnsiTheme="minorHAnsi"/>
          <w:sz w:val="24"/>
          <w:szCs w:val="24"/>
        </w:rPr>
        <w:t>Základním problémem je množství platforem, přes které jsou zveřejňovány informace ve vztahu ke studentům, resp. množství informačních kanálů způsobující nepřehlednost toku informací (</w:t>
      </w:r>
      <w:proofErr w:type="spellStart"/>
      <w:r>
        <w:rPr>
          <w:rFonts w:asciiTheme="minorHAnsi" w:hAnsiTheme="minorHAnsi"/>
          <w:sz w:val="24"/>
          <w:szCs w:val="24"/>
        </w:rPr>
        <w:t>Edis</w:t>
      </w:r>
      <w:proofErr w:type="spellEnd"/>
      <w:r>
        <w:rPr>
          <w:rFonts w:asciiTheme="minorHAnsi" w:hAnsiTheme="minorHAnsi"/>
          <w:sz w:val="24"/>
          <w:szCs w:val="24"/>
        </w:rPr>
        <w:t xml:space="preserve">, </w:t>
      </w:r>
      <w:proofErr w:type="spellStart"/>
      <w:r>
        <w:rPr>
          <w:rFonts w:asciiTheme="minorHAnsi" w:hAnsiTheme="minorHAnsi"/>
          <w:sz w:val="24"/>
          <w:szCs w:val="24"/>
        </w:rPr>
        <w:t>Courseware</w:t>
      </w:r>
      <w:proofErr w:type="spellEnd"/>
      <w:r>
        <w:rPr>
          <w:rFonts w:asciiTheme="minorHAnsi" w:hAnsiTheme="minorHAnsi"/>
          <w:sz w:val="24"/>
          <w:szCs w:val="24"/>
        </w:rPr>
        <w:t>, nástěnka, webové stránky</w:t>
      </w:r>
      <w:r w:rsidR="00337CD8">
        <w:rPr>
          <w:rFonts w:asciiTheme="minorHAnsi" w:hAnsiTheme="minorHAnsi"/>
          <w:sz w:val="24"/>
          <w:szCs w:val="24"/>
        </w:rPr>
        <w:t>).</w:t>
      </w:r>
    </w:p>
    <w:p w:rsidR="00337CD8" w:rsidRDefault="00337CD8" w:rsidP="00337CD8">
      <w:pPr>
        <w:spacing w:line="240" w:lineRule="auto"/>
        <w:contextualSpacing w:val="0"/>
        <w:rPr>
          <w:rFonts w:asciiTheme="minorHAnsi" w:hAnsiTheme="minorHAnsi"/>
          <w:sz w:val="24"/>
          <w:szCs w:val="24"/>
        </w:rPr>
      </w:pPr>
      <w:r>
        <w:rPr>
          <w:rFonts w:asciiTheme="minorHAnsi" w:hAnsiTheme="minorHAnsi"/>
          <w:sz w:val="24"/>
          <w:szCs w:val="24"/>
        </w:rPr>
        <w:t xml:space="preserve">Diskuse k důvodům současného stavu i k možnostem řešení. U některých platforem končí podpora, jsou zvažovány též zcela nové komunikační nástroje. </w:t>
      </w:r>
    </w:p>
    <w:p w:rsidR="00337CD8" w:rsidRDefault="00337CD8" w:rsidP="00337CD8">
      <w:pPr>
        <w:spacing w:line="240" w:lineRule="auto"/>
        <w:contextualSpacing w:val="0"/>
        <w:rPr>
          <w:rFonts w:asciiTheme="minorHAnsi" w:hAnsiTheme="minorHAnsi"/>
          <w:sz w:val="24"/>
          <w:szCs w:val="24"/>
        </w:rPr>
      </w:pPr>
      <w:r>
        <w:rPr>
          <w:rFonts w:asciiTheme="minorHAnsi" w:hAnsiTheme="minorHAnsi"/>
          <w:sz w:val="24"/>
          <w:szCs w:val="24"/>
        </w:rPr>
        <w:t xml:space="preserve">Shoda na potřebě nastavit přehledný a jednotný systém komunikace se studenty, ať již jde o zveřejňování aktuálních informací či zpřístupňování studijních materiálů. Vedení promyslí další strategii, jak pokud jde o nastavení konkrétních pravidel, tak </w:t>
      </w:r>
      <w:r>
        <w:rPr>
          <w:rFonts w:asciiTheme="minorHAnsi" w:hAnsiTheme="minorHAnsi"/>
          <w:sz w:val="24"/>
          <w:szCs w:val="24"/>
        </w:rPr>
        <w:lastRenderedPageBreak/>
        <w:t xml:space="preserve">systému jejich dodržování. Na některém z příštích zasedání se senát k problému vrátí.    </w:t>
      </w:r>
    </w:p>
    <w:p w:rsidR="00793619" w:rsidRDefault="00793619" w:rsidP="00337CD8">
      <w:pPr>
        <w:spacing w:line="240" w:lineRule="auto"/>
        <w:contextualSpacing w:val="0"/>
        <w:rPr>
          <w:rFonts w:asciiTheme="minorHAnsi" w:hAnsiTheme="minorHAnsi"/>
          <w:sz w:val="24"/>
          <w:szCs w:val="24"/>
        </w:rPr>
      </w:pPr>
      <w:r>
        <w:rPr>
          <w:rFonts w:asciiTheme="minorHAnsi" w:hAnsiTheme="minorHAnsi"/>
          <w:sz w:val="24"/>
          <w:szCs w:val="24"/>
        </w:rPr>
        <w:t>Senát k uvedenému bodu nepřijímal usnesení</w:t>
      </w:r>
      <w:r>
        <w:rPr>
          <w:rFonts w:asciiTheme="minorHAnsi" w:hAnsiTheme="minorHAnsi"/>
          <w:sz w:val="24"/>
          <w:szCs w:val="24"/>
        </w:rPr>
        <w:t>.</w:t>
      </w:r>
    </w:p>
    <w:p w:rsidR="00793619" w:rsidRDefault="00793619" w:rsidP="00337CD8">
      <w:pPr>
        <w:spacing w:line="240" w:lineRule="auto"/>
        <w:contextualSpacing w:val="0"/>
        <w:rPr>
          <w:rFonts w:asciiTheme="minorHAnsi" w:hAnsiTheme="minorHAnsi"/>
          <w:sz w:val="24"/>
          <w:szCs w:val="24"/>
        </w:rPr>
      </w:pPr>
    </w:p>
    <w:p w:rsidR="00337CD8" w:rsidRDefault="00337CD8" w:rsidP="00337CD8">
      <w:pPr>
        <w:pStyle w:val="Nadpis1"/>
      </w:pPr>
      <w:r>
        <w:t>4. Studentský ombudsman</w:t>
      </w:r>
    </w:p>
    <w:p w:rsidR="00337CD8" w:rsidRPr="00BA742E" w:rsidRDefault="007B2F31" w:rsidP="00BA742E">
      <w:pPr>
        <w:spacing w:line="240" w:lineRule="auto"/>
        <w:contextualSpacing w:val="0"/>
        <w:rPr>
          <w:rFonts w:asciiTheme="minorHAnsi" w:hAnsiTheme="minorHAnsi"/>
          <w:sz w:val="24"/>
          <w:szCs w:val="24"/>
        </w:rPr>
      </w:pPr>
      <w:r w:rsidRPr="00BA742E">
        <w:rPr>
          <w:rFonts w:asciiTheme="minorHAnsi" w:hAnsiTheme="minorHAnsi"/>
          <w:sz w:val="24"/>
          <w:szCs w:val="24"/>
        </w:rPr>
        <w:t>Senátor Gealfow představil návrh na zřízení studentského ombudsmana. Jde o návrh směrnice vycházející z právní úpravy na FF UP.</w:t>
      </w:r>
    </w:p>
    <w:p w:rsidR="00B2025A" w:rsidRPr="00BA742E" w:rsidRDefault="007B2F31" w:rsidP="00BA742E">
      <w:pPr>
        <w:spacing w:line="240" w:lineRule="auto"/>
        <w:contextualSpacing w:val="0"/>
        <w:rPr>
          <w:rFonts w:asciiTheme="minorHAnsi" w:hAnsiTheme="minorHAnsi"/>
          <w:sz w:val="24"/>
          <w:szCs w:val="24"/>
        </w:rPr>
      </w:pPr>
      <w:r w:rsidRPr="00BA742E">
        <w:rPr>
          <w:rFonts w:asciiTheme="minorHAnsi" w:hAnsiTheme="minorHAnsi"/>
          <w:sz w:val="24"/>
          <w:szCs w:val="24"/>
        </w:rPr>
        <w:t xml:space="preserve">Diskuse o potřebnosti instituce, formě řešení problémů, i subsidiaritě možnosti se na ombudsmana obrátit. F. Ščerba po zkušenostech s funkcí proděkana uvádí, že využití všech dostupných prostředků </w:t>
      </w:r>
      <w:r w:rsidR="00793619" w:rsidRPr="00BA742E">
        <w:rPr>
          <w:rFonts w:asciiTheme="minorHAnsi" w:hAnsiTheme="minorHAnsi"/>
          <w:sz w:val="24"/>
          <w:szCs w:val="24"/>
        </w:rPr>
        <w:t xml:space="preserve">ze strany studentů </w:t>
      </w:r>
      <w:r w:rsidRPr="00BA742E">
        <w:rPr>
          <w:rFonts w:asciiTheme="minorHAnsi" w:hAnsiTheme="minorHAnsi"/>
          <w:sz w:val="24"/>
          <w:szCs w:val="24"/>
        </w:rPr>
        <w:t>bývalo minimální, tudíž dle navržené konstrukce</w:t>
      </w:r>
      <w:r w:rsidR="00793619" w:rsidRPr="00BA742E">
        <w:rPr>
          <w:rFonts w:asciiTheme="minorHAnsi" w:hAnsiTheme="minorHAnsi"/>
          <w:sz w:val="24"/>
          <w:szCs w:val="24"/>
        </w:rPr>
        <w:t xml:space="preserve"> subsidiarity podnětů k o</w:t>
      </w:r>
      <w:r w:rsidRPr="00BA742E">
        <w:rPr>
          <w:rFonts w:asciiTheme="minorHAnsi" w:hAnsiTheme="minorHAnsi"/>
          <w:sz w:val="24"/>
          <w:szCs w:val="24"/>
        </w:rPr>
        <w:t>mbudsman</w:t>
      </w:r>
      <w:r w:rsidR="00793619" w:rsidRPr="00BA742E">
        <w:rPr>
          <w:rFonts w:asciiTheme="minorHAnsi" w:hAnsiTheme="minorHAnsi"/>
          <w:sz w:val="24"/>
          <w:szCs w:val="24"/>
        </w:rPr>
        <w:t xml:space="preserve">ovi by se téměř nikdo nemohl na ombudsmana obracet. </w:t>
      </w:r>
      <w:r w:rsidRPr="00BA742E">
        <w:rPr>
          <w:rFonts w:asciiTheme="minorHAnsi" w:hAnsiTheme="minorHAnsi"/>
          <w:sz w:val="24"/>
          <w:szCs w:val="24"/>
        </w:rPr>
        <w:t xml:space="preserve"> </w:t>
      </w:r>
    </w:p>
    <w:p w:rsidR="00793619" w:rsidRPr="00BA742E" w:rsidRDefault="00793619" w:rsidP="00BA742E">
      <w:pPr>
        <w:spacing w:line="240" w:lineRule="auto"/>
        <w:contextualSpacing w:val="0"/>
        <w:rPr>
          <w:rFonts w:asciiTheme="minorHAnsi" w:hAnsiTheme="minorHAnsi"/>
          <w:sz w:val="24"/>
          <w:szCs w:val="24"/>
        </w:rPr>
      </w:pPr>
      <w:r w:rsidRPr="00BA742E">
        <w:rPr>
          <w:rFonts w:asciiTheme="minorHAnsi" w:hAnsiTheme="minorHAnsi"/>
          <w:sz w:val="24"/>
          <w:szCs w:val="24"/>
        </w:rPr>
        <w:t xml:space="preserve">Diskuse k účelu zakotvení – má být ombudsman alternativa k oficiálním postupům a pouze zprostředkovatel podnětů či naopak poslední instance poté, co všechny oficiální postupy selžou; jakým způsobem pomůže ombudsman studentům, pokud vedení nebude jeho hlasu naslouchat. </w:t>
      </w:r>
    </w:p>
    <w:p w:rsidR="00793619" w:rsidRPr="00BA742E" w:rsidRDefault="00793619" w:rsidP="00BA742E">
      <w:pPr>
        <w:spacing w:line="240" w:lineRule="auto"/>
        <w:contextualSpacing w:val="0"/>
        <w:rPr>
          <w:rFonts w:asciiTheme="minorHAnsi" w:hAnsiTheme="minorHAnsi"/>
          <w:sz w:val="24"/>
          <w:szCs w:val="24"/>
        </w:rPr>
      </w:pPr>
      <w:r w:rsidRPr="00BA742E">
        <w:rPr>
          <w:rFonts w:asciiTheme="minorHAnsi" w:hAnsiTheme="minorHAnsi"/>
          <w:sz w:val="24"/>
          <w:szCs w:val="24"/>
        </w:rPr>
        <w:t xml:space="preserve">Diskuse též ke způsobu zakotvení – forma směrnice či by měl být institut ombudsmana zakotven jinak. </w:t>
      </w:r>
    </w:p>
    <w:p w:rsidR="00793619" w:rsidRPr="00BA742E" w:rsidRDefault="00793619" w:rsidP="00BA742E">
      <w:pPr>
        <w:spacing w:line="240" w:lineRule="auto"/>
        <w:contextualSpacing w:val="0"/>
        <w:rPr>
          <w:rFonts w:asciiTheme="minorHAnsi" w:hAnsiTheme="minorHAnsi"/>
          <w:sz w:val="24"/>
          <w:szCs w:val="24"/>
        </w:rPr>
      </w:pPr>
      <w:r w:rsidRPr="00BA742E">
        <w:rPr>
          <w:rFonts w:asciiTheme="minorHAnsi" w:hAnsiTheme="minorHAnsi"/>
          <w:sz w:val="24"/>
          <w:szCs w:val="24"/>
        </w:rPr>
        <w:t xml:space="preserve">Senátor Gealfow uvádí, že jde o reakci na špatné zkušenosti s vedením, je si vědom sporných otázek, chtěl diskusi v senátu otevřít, aby existovala určitá zpětná vazba k uvedenému podnětu. Je si vědom, že směrnici děkanky musí předložit vedení, bude s vedením dále o problému diskutovat. </w:t>
      </w:r>
    </w:p>
    <w:p w:rsidR="00793619" w:rsidRPr="00BA742E" w:rsidRDefault="00793619" w:rsidP="00BA742E">
      <w:pPr>
        <w:spacing w:line="240" w:lineRule="auto"/>
        <w:contextualSpacing w:val="0"/>
        <w:rPr>
          <w:rFonts w:asciiTheme="minorHAnsi" w:hAnsiTheme="minorHAnsi"/>
          <w:sz w:val="24"/>
          <w:szCs w:val="24"/>
        </w:rPr>
      </w:pPr>
      <w:r w:rsidRPr="00BA742E">
        <w:rPr>
          <w:rFonts w:asciiTheme="minorHAnsi" w:hAnsiTheme="minorHAnsi"/>
          <w:sz w:val="24"/>
          <w:szCs w:val="24"/>
        </w:rPr>
        <w:t>Po diskusi shoda na tom, že senát by měl pro další diskusi obdržet oficiální návrh na zakotvení institutu ombudsmana ze strany vedení, bude-li vedení studentský podnět v nějaké podobě akceptovat.</w:t>
      </w:r>
    </w:p>
    <w:p w:rsidR="00D95CA3" w:rsidRDefault="00793619" w:rsidP="00C66032">
      <w:pPr>
        <w:spacing w:line="240" w:lineRule="auto"/>
        <w:contextualSpacing w:val="0"/>
        <w:rPr>
          <w:rFonts w:asciiTheme="minorHAnsi" w:hAnsiTheme="minorHAnsi"/>
          <w:sz w:val="24"/>
          <w:szCs w:val="24"/>
        </w:rPr>
      </w:pPr>
      <w:r>
        <w:rPr>
          <w:rFonts w:asciiTheme="minorHAnsi" w:hAnsiTheme="minorHAnsi"/>
          <w:sz w:val="24"/>
          <w:szCs w:val="24"/>
        </w:rPr>
        <w:t>Senát k uvedenému bodu nepřijímal usnesení</w:t>
      </w:r>
    </w:p>
    <w:p w:rsidR="00793619" w:rsidRDefault="00793619" w:rsidP="00C66032">
      <w:pPr>
        <w:spacing w:line="240" w:lineRule="auto"/>
        <w:contextualSpacing w:val="0"/>
        <w:rPr>
          <w:rFonts w:asciiTheme="minorHAnsi" w:hAnsiTheme="minorHAnsi"/>
          <w:sz w:val="24"/>
          <w:szCs w:val="24"/>
        </w:rPr>
      </w:pPr>
    </w:p>
    <w:p w:rsidR="00500D97" w:rsidRPr="00D95CA3" w:rsidRDefault="00C66032" w:rsidP="00C66032">
      <w:pPr>
        <w:spacing w:line="240" w:lineRule="auto"/>
        <w:contextualSpacing w:val="0"/>
        <w:rPr>
          <w:rFonts w:asciiTheme="minorHAnsi" w:hAnsiTheme="minorHAnsi"/>
          <w:sz w:val="24"/>
          <w:szCs w:val="24"/>
        </w:rPr>
      </w:pPr>
      <w:r w:rsidRPr="00D95CA3">
        <w:rPr>
          <w:rFonts w:asciiTheme="minorHAnsi" w:hAnsiTheme="minorHAnsi"/>
          <w:sz w:val="24"/>
          <w:szCs w:val="24"/>
        </w:rPr>
        <w:t>Předseda</w:t>
      </w:r>
      <w:r w:rsidR="00D95CA3">
        <w:rPr>
          <w:rFonts w:asciiTheme="minorHAnsi" w:hAnsiTheme="minorHAnsi"/>
          <w:sz w:val="24"/>
          <w:szCs w:val="24"/>
        </w:rPr>
        <w:t xml:space="preserve"> senátu </w:t>
      </w:r>
      <w:r w:rsidRPr="00D95CA3">
        <w:rPr>
          <w:rFonts w:asciiTheme="minorHAnsi" w:hAnsiTheme="minorHAnsi"/>
          <w:sz w:val="24"/>
          <w:szCs w:val="24"/>
        </w:rPr>
        <w:t>závěrem poděkoval všem za účast.</w:t>
      </w:r>
    </w:p>
    <w:p w:rsidR="00225263" w:rsidRPr="00D95CA3" w:rsidRDefault="00225263" w:rsidP="00C66032">
      <w:pPr>
        <w:spacing w:line="240" w:lineRule="auto"/>
        <w:contextualSpacing w:val="0"/>
        <w:rPr>
          <w:rFonts w:asciiTheme="minorHAnsi" w:hAnsiTheme="minorHAnsi"/>
          <w:sz w:val="24"/>
          <w:szCs w:val="24"/>
        </w:rPr>
      </w:pPr>
    </w:p>
    <w:p w:rsidR="00225263" w:rsidRPr="00D95CA3" w:rsidRDefault="00225263" w:rsidP="00C66032">
      <w:pPr>
        <w:spacing w:line="240" w:lineRule="auto"/>
        <w:contextualSpacing w:val="0"/>
        <w:rPr>
          <w:rFonts w:asciiTheme="minorHAnsi" w:hAnsiTheme="minorHAnsi"/>
          <w:sz w:val="24"/>
          <w:szCs w:val="24"/>
        </w:rPr>
      </w:pPr>
      <w:r w:rsidRPr="00D95CA3">
        <w:rPr>
          <w:rFonts w:asciiTheme="minorHAnsi" w:hAnsiTheme="minorHAnsi"/>
          <w:sz w:val="24"/>
          <w:szCs w:val="24"/>
        </w:rPr>
        <w:t>Zasedání končí v 1</w:t>
      </w:r>
      <w:r w:rsidR="00FE372C" w:rsidRPr="00D95CA3">
        <w:rPr>
          <w:rFonts w:asciiTheme="minorHAnsi" w:hAnsiTheme="minorHAnsi"/>
          <w:sz w:val="24"/>
          <w:szCs w:val="24"/>
        </w:rPr>
        <w:t>9</w:t>
      </w:r>
      <w:r w:rsidRPr="00D95CA3">
        <w:rPr>
          <w:rFonts w:asciiTheme="minorHAnsi" w:hAnsiTheme="minorHAnsi"/>
          <w:sz w:val="24"/>
          <w:szCs w:val="24"/>
        </w:rPr>
        <w:t>.</w:t>
      </w:r>
      <w:r w:rsidR="00ED725C">
        <w:rPr>
          <w:rFonts w:asciiTheme="minorHAnsi" w:hAnsiTheme="minorHAnsi"/>
          <w:sz w:val="24"/>
          <w:szCs w:val="24"/>
        </w:rPr>
        <w:t>0</w:t>
      </w:r>
      <w:r w:rsidR="00BA742E">
        <w:rPr>
          <w:rFonts w:asciiTheme="minorHAnsi" w:hAnsiTheme="minorHAnsi"/>
          <w:sz w:val="24"/>
          <w:szCs w:val="24"/>
        </w:rPr>
        <w:t>5</w:t>
      </w:r>
      <w:r w:rsidRPr="00D95CA3">
        <w:rPr>
          <w:rFonts w:asciiTheme="minorHAnsi" w:hAnsiTheme="minorHAnsi"/>
          <w:sz w:val="24"/>
          <w:szCs w:val="24"/>
        </w:rPr>
        <w:t xml:space="preserve"> hod. </w:t>
      </w:r>
    </w:p>
    <w:p w:rsidR="00225263" w:rsidRPr="00225263" w:rsidRDefault="00225263" w:rsidP="00C66032">
      <w:pPr>
        <w:spacing w:line="240" w:lineRule="auto"/>
        <w:contextualSpacing w:val="0"/>
        <w:rPr>
          <w:rFonts w:asciiTheme="minorHAnsi" w:hAnsiTheme="minorHAnsi"/>
          <w:sz w:val="24"/>
          <w:szCs w:val="24"/>
        </w:rPr>
      </w:pPr>
    </w:p>
    <w:p w:rsidR="00225263" w:rsidRPr="00225263" w:rsidRDefault="00225263" w:rsidP="00C66032">
      <w:pPr>
        <w:spacing w:line="240" w:lineRule="auto"/>
        <w:contextualSpacing w:val="0"/>
        <w:rPr>
          <w:rFonts w:asciiTheme="minorHAnsi" w:hAnsiTheme="minorHAnsi"/>
          <w:sz w:val="24"/>
          <w:szCs w:val="24"/>
        </w:rPr>
      </w:pPr>
      <w:r w:rsidRPr="00225263">
        <w:rPr>
          <w:rFonts w:asciiTheme="minorHAnsi" w:hAnsiTheme="minorHAnsi"/>
          <w:sz w:val="24"/>
          <w:szCs w:val="24"/>
        </w:rPr>
        <w:t xml:space="preserve">V Olomouci, dne </w:t>
      </w:r>
      <w:r w:rsidR="00BA742E">
        <w:rPr>
          <w:rFonts w:asciiTheme="minorHAnsi" w:hAnsiTheme="minorHAnsi"/>
          <w:sz w:val="24"/>
          <w:szCs w:val="24"/>
        </w:rPr>
        <w:t>15.</w:t>
      </w:r>
      <w:r w:rsidR="00FE372C">
        <w:rPr>
          <w:rFonts w:asciiTheme="minorHAnsi" w:hAnsiTheme="minorHAnsi"/>
          <w:sz w:val="24"/>
          <w:szCs w:val="24"/>
        </w:rPr>
        <w:t xml:space="preserve"> </w:t>
      </w:r>
      <w:r w:rsidR="00BA742E">
        <w:rPr>
          <w:rFonts w:asciiTheme="minorHAnsi" w:hAnsiTheme="minorHAnsi"/>
          <w:sz w:val="24"/>
          <w:szCs w:val="24"/>
        </w:rPr>
        <w:t>3</w:t>
      </w:r>
      <w:r w:rsidR="00FE372C">
        <w:rPr>
          <w:rFonts w:asciiTheme="minorHAnsi" w:hAnsiTheme="minorHAnsi"/>
          <w:sz w:val="24"/>
          <w:szCs w:val="24"/>
        </w:rPr>
        <w:t>.</w:t>
      </w:r>
      <w:r w:rsidRPr="00225263">
        <w:rPr>
          <w:rFonts w:asciiTheme="minorHAnsi" w:hAnsiTheme="minorHAnsi"/>
          <w:sz w:val="24"/>
          <w:szCs w:val="24"/>
        </w:rPr>
        <w:t xml:space="preserve"> 201</w:t>
      </w:r>
      <w:r w:rsidR="00FE372C">
        <w:rPr>
          <w:rFonts w:asciiTheme="minorHAnsi" w:hAnsiTheme="minorHAnsi"/>
          <w:sz w:val="24"/>
          <w:szCs w:val="24"/>
        </w:rPr>
        <w:t>6</w:t>
      </w:r>
    </w:p>
    <w:p w:rsidR="00225263" w:rsidRPr="00225263" w:rsidRDefault="00225263" w:rsidP="00C66032">
      <w:pPr>
        <w:spacing w:line="240" w:lineRule="auto"/>
        <w:contextualSpacing w:val="0"/>
        <w:rPr>
          <w:rFonts w:asciiTheme="minorHAnsi" w:hAnsiTheme="minorHAnsi"/>
          <w:sz w:val="24"/>
          <w:szCs w:val="24"/>
        </w:rPr>
      </w:pPr>
    </w:p>
    <w:p w:rsidR="00225263" w:rsidRPr="00225263" w:rsidRDefault="00C66032" w:rsidP="00BA742E">
      <w:pPr>
        <w:spacing w:line="240" w:lineRule="auto"/>
        <w:contextualSpacing w:val="0"/>
        <w:jc w:val="right"/>
        <w:rPr>
          <w:rFonts w:asciiTheme="minorHAnsi" w:hAnsiTheme="minorHAnsi"/>
          <w:sz w:val="24"/>
          <w:szCs w:val="24"/>
        </w:rPr>
      </w:pPr>
      <w:r>
        <w:rPr>
          <w:rFonts w:asciiTheme="minorHAnsi" w:hAnsiTheme="minorHAnsi"/>
          <w:sz w:val="24"/>
          <w:szCs w:val="24"/>
        </w:rPr>
        <w:t xml:space="preserve"> </w:t>
      </w:r>
      <w:r w:rsidR="00225263" w:rsidRPr="00225263">
        <w:rPr>
          <w:rFonts w:asciiTheme="minorHAnsi" w:hAnsiTheme="minorHAnsi"/>
          <w:sz w:val="24"/>
          <w:szCs w:val="24"/>
        </w:rPr>
        <w:t xml:space="preserve">Michal Bartoň, </w:t>
      </w:r>
    </w:p>
    <w:p w:rsidR="00225263" w:rsidRPr="00BA742E" w:rsidRDefault="00225263" w:rsidP="00BA742E">
      <w:pPr>
        <w:spacing w:line="240" w:lineRule="auto"/>
        <w:contextualSpacing w:val="0"/>
        <w:jc w:val="right"/>
        <w:rPr>
          <w:rFonts w:asciiTheme="minorHAnsi" w:hAnsiTheme="minorHAnsi"/>
          <w:sz w:val="24"/>
          <w:szCs w:val="24"/>
        </w:rPr>
      </w:pPr>
      <w:r w:rsidRPr="00225263">
        <w:rPr>
          <w:rFonts w:asciiTheme="minorHAnsi" w:hAnsiTheme="minorHAnsi"/>
          <w:sz w:val="24"/>
          <w:szCs w:val="24"/>
        </w:rPr>
        <w:t>předseda AS PF UP</w:t>
      </w:r>
    </w:p>
    <w:sectPr w:rsidR="00225263" w:rsidRPr="00BA742E" w:rsidSect="00225263">
      <w:type w:val="continuous"/>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BB" w:rsidRDefault="009F7ABB" w:rsidP="00F15613">
      <w:pPr>
        <w:spacing w:line="240" w:lineRule="auto"/>
      </w:pPr>
      <w:r>
        <w:separator/>
      </w:r>
    </w:p>
  </w:endnote>
  <w:endnote w:type="continuationSeparator" w:id="0">
    <w:p w:rsidR="009F7ABB" w:rsidRDefault="009F7ABB"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Pr="00B53059">
      <w:rPr>
        <w:rFonts w:cs="Arial"/>
      </w:rPr>
      <w:t xml:space="preserve"> Olomouc | T: 585</w:t>
    </w:r>
    <w:r>
      <w:rPr>
        <w:rFonts w:cs="Arial"/>
      </w:rPr>
      <w:t> 637 509</w:t>
    </w:r>
  </w:p>
  <w:p w:rsidR="00787E7F"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Pr="00B53059">
      <w:rPr>
        <w:rFonts w:cs="Arial"/>
      </w:rPr>
      <w:t xml:space="preserve"> Olomouc | T: 585</w:t>
    </w:r>
    <w:r>
      <w:rPr>
        <w:rFonts w:cs="Arial"/>
      </w:rPr>
      <w:t> 637 509</w:t>
    </w:r>
  </w:p>
  <w:p w:rsidR="00F11270"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BB" w:rsidRDefault="009F7ABB" w:rsidP="00F15613">
      <w:pPr>
        <w:spacing w:line="240" w:lineRule="auto"/>
      </w:pPr>
      <w:r>
        <w:separator/>
      </w:r>
    </w:p>
  </w:footnote>
  <w:footnote w:type="continuationSeparator" w:id="0">
    <w:p w:rsidR="009F7ABB" w:rsidRDefault="009F7ABB"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932FEA">
    <w:pPr>
      <w:pStyle w:val="Zhlav"/>
    </w:pPr>
    <w:r>
      <w:rPr>
        <w:noProof/>
        <w:lang w:eastAsia="cs-CZ"/>
      </w:rPr>
      <w:drawing>
        <wp:anchor distT="0" distB="0" distL="114300" distR="114300" simplePos="0" relativeHeight="251658240" behindDoc="0" locked="1" layoutInCell="1" allowOverlap="1" wp14:anchorId="5B779A32" wp14:editId="16636534">
          <wp:simplePos x="0" y="0"/>
          <wp:positionH relativeFrom="page">
            <wp:posOffset>6909435</wp:posOffset>
          </wp:positionH>
          <wp:positionV relativeFrom="page">
            <wp:posOffset>459105</wp:posOffset>
          </wp:positionV>
          <wp:extent cx="291465" cy="2127250"/>
          <wp:effectExtent l="0" t="0" r="0" b="635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7216" behindDoc="0" locked="1" layoutInCell="1" allowOverlap="1" wp14:anchorId="7E2E4B16" wp14:editId="51038AF8">
          <wp:simplePos x="0" y="0"/>
          <wp:positionH relativeFrom="page">
            <wp:posOffset>770890</wp:posOffset>
          </wp:positionH>
          <wp:positionV relativeFrom="page">
            <wp:posOffset>1362075</wp:posOffset>
          </wp:positionV>
          <wp:extent cx="1565910" cy="719455"/>
          <wp:effectExtent l="0" t="0" r="0" b="4445"/>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42E7"/>
    <w:multiLevelType w:val="hybridMultilevel"/>
    <w:tmpl w:val="985EB61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
    <w:nsid w:val="1E933166"/>
    <w:multiLevelType w:val="hybridMultilevel"/>
    <w:tmpl w:val="0A8CDFB2"/>
    <w:lvl w:ilvl="0" w:tplc="752EC084">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1F6496"/>
    <w:multiLevelType w:val="hybridMultilevel"/>
    <w:tmpl w:val="52B444B2"/>
    <w:lvl w:ilvl="0" w:tplc="9B0CC760">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40E96256"/>
    <w:multiLevelType w:val="hybridMultilevel"/>
    <w:tmpl w:val="727C85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11C2AE3"/>
    <w:multiLevelType w:val="hybridMultilevel"/>
    <w:tmpl w:val="FA0E75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1A"/>
    <w:rsid w:val="00036FD6"/>
    <w:rsid w:val="00063AAA"/>
    <w:rsid w:val="000650E8"/>
    <w:rsid w:val="0007026C"/>
    <w:rsid w:val="000E359A"/>
    <w:rsid w:val="000F0D39"/>
    <w:rsid w:val="0010566D"/>
    <w:rsid w:val="00115825"/>
    <w:rsid w:val="00140EEF"/>
    <w:rsid w:val="001E27A4"/>
    <w:rsid w:val="002004C5"/>
    <w:rsid w:val="00206C20"/>
    <w:rsid w:val="00225263"/>
    <w:rsid w:val="00245379"/>
    <w:rsid w:val="00275700"/>
    <w:rsid w:val="00276D6B"/>
    <w:rsid w:val="00297C9A"/>
    <w:rsid w:val="002D72C7"/>
    <w:rsid w:val="002E3612"/>
    <w:rsid w:val="00303A0A"/>
    <w:rsid w:val="00311DA2"/>
    <w:rsid w:val="00331D95"/>
    <w:rsid w:val="003366DC"/>
    <w:rsid w:val="00337CD8"/>
    <w:rsid w:val="00355D69"/>
    <w:rsid w:val="003D324D"/>
    <w:rsid w:val="00430F25"/>
    <w:rsid w:val="00486300"/>
    <w:rsid w:val="004C0306"/>
    <w:rsid w:val="004D171B"/>
    <w:rsid w:val="004E0E41"/>
    <w:rsid w:val="00500D97"/>
    <w:rsid w:val="005029E3"/>
    <w:rsid w:val="00502BEF"/>
    <w:rsid w:val="00540537"/>
    <w:rsid w:val="0059678E"/>
    <w:rsid w:val="005B6853"/>
    <w:rsid w:val="005C2BD0"/>
    <w:rsid w:val="005E387A"/>
    <w:rsid w:val="00604A8A"/>
    <w:rsid w:val="00607608"/>
    <w:rsid w:val="00632DF2"/>
    <w:rsid w:val="00676962"/>
    <w:rsid w:val="00680944"/>
    <w:rsid w:val="006B22CE"/>
    <w:rsid w:val="006D3C89"/>
    <w:rsid w:val="006E19A9"/>
    <w:rsid w:val="006E3956"/>
    <w:rsid w:val="00702C0D"/>
    <w:rsid w:val="00757881"/>
    <w:rsid w:val="00762C15"/>
    <w:rsid w:val="00787E7F"/>
    <w:rsid w:val="00793619"/>
    <w:rsid w:val="007B2F31"/>
    <w:rsid w:val="007E6322"/>
    <w:rsid w:val="007F6FCC"/>
    <w:rsid w:val="00817996"/>
    <w:rsid w:val="0082668A"/>
    <w:rsid w:val="00835CF9"/>
    <w:rsid w:val="00862C56"/>
    <w:rsid w:val="00882E9E"/>
    <w:rsid w:val="008B02C4"/>
    <w:rsid w:val="008E27A7"/>
    <w:rsid w:val="00932FEA"/>
    <w:rsid w:val="009554FB"/>
    <w:rsid w:val="00963E30"/>
    <w:rsid w:val="00966CA4"/>
    <w:rsid w:val="00990090"/>
    <w:rsid w:val="00997250"/>
    <w:rsid w:val="009A0BEE"/>
    <w:rsid w:val="009A36CE"/>
    <w:rsid w:val="009D4A04"/>
    <w:rsid w:val="009E629B"/>
    <w:rsid w:val="009F3F9F"/>
    <w:rsid w:val="009F4FE3"/>
    <w:rsid w:val="009F7ABB"/>
    <w:rsid w:val="00A04911"/>
    <w:rsid w:val="00A0660A"/>
    <w:rsid w:val="00A1351A"/>
    <w:rsid w:val="00A5561A"/>
    <w:rsid w:val="00AB291B"/>
    <w:rsid w:val="00B028C4"/>
    <w:rsid w:val="00B15CD8"/>
    <w:rsid w:val="00B2025A"/>
    <w:rsid w:val="00B52715"/>
    <w:rsid w:val="00B73FD1"/>
    <w:rsid w:val="00B833E0"/>
    <w:rsid w:val="00BA742E"/>
    <w:rsid w:val="00BB097A"/>
    <w:rsid w:val="00BB682D"/>
    <w:rsid w:val="00BC5482"/>
    <w:rsid w:val="00BD04D6"/>
    <w:rsid w:val="00BE1819"/>
    <w:rsid w:val="00BF49AF"/>
    <w:rsid w:val="00C27C30"/>
    <w:rsid w:val="00C4219C"/>
    <w:rsid w:val="00C463D0"/>
    <w:rsid w:val="00C6493E"/>
    <w:rsid w:val="00C66032"/>
    <w:rsid w:val="00CA202D"/>
    <w:rsid w:val="00CD5C49"/>
    <w:rsid w:val="00CD747F"/>
    <w:rsid w:val="00D03761"/>
    <w:rsid w:val="00D047C1"/>
    <w:rsid w:val="00D13E57"/>
    <w:rsid w:val="00D23185"/>
    <w:rsid w:val="00D61B91"/>
    <w:rsid w:val="00D62385"/>
    <w:rsid w:val="00D63273"/>
    <w:rsid w:val="00D955E7"/>
    <w:rsid w:val="00D95CA3"/>
    <w:rsid w:val="00DC4DE9"/>
    <w:rsid w:val="00DC5FA7"/>
    <w:rsid w:val="00DE39B0"/>
    <w:rsid w:val="00E03D95"/>
    <w:rsid w:val="00E12F91"/>
    <w:rsid w:val="00E20702"/>
    <w:rsid w:val="00E474BD"/>
    <w:rsid w:val="00E97744"/>
    <w:rsid w:val="00EC795D"/>
    <w:rsid w:val="00ED725C"/>
    <w:rsid w:val="00F0078F"/>
    <w:rsid w:val="00F11270"/>
    <w:rsid w:val="00F15613"/>
    <w:rsid w:val="00F81C25"/>
    <w:rsid w:val="00FA5E73"/>
    <w:rsid w:val="00FB21A4"/>
    <w:rsid w:val="00FC623F"/>
    <w:rsid w:val="00FE3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character" w:styleId="Hypertextovodkaz">
    <w:name w:val="Hyperlink"/>
    <w:uiPriority w:val="99"/>
    <w:semiHidden/>
    <w:unhideWhenUsed/>
    <w:rsid w:val="00787E7F"/>
    <w:rPr>
      <w:color w:val="0000FF"/>
      <w:u w:val="single"/>
    </w:rPr>
  </w:style>
  <w:style w:type="paragraph" w:styleId="Odstavecseseznamem">
    <w:name w:val="List Paragraph"/>
    <w:basedOn w:val="Normln"/>
    <w:uiPriority w:val="34"/>
    <w:qFormat/>
    <w:rsid w:val="00FE372C"/>
    <w:pPr>
      <w:spacing w:after="0" w:line="240" w:lineRule="auto"/>
      <w:ind w:left="720"/>
      <w:contextualSpacing w:val="0"/>
      <w:jc w:val="left"/>
    </w:pPr>
    <w:rPr>
      <w:rFonts w:ascii="Calibri" w:hAnsi="Calibri" w:cs="Calibri"/>
      <w:sz w:val="22"/>
    </w:rPr>
  </w:style>
  <w:style w:type="paragraph" w:styleId="Zkladntext">
    <w:name w:val="Body Text"/>
    <w:basedOn w:val="Normln"/>
    <w:link w:val="ZkladntextChar"/>
    <w:unhideWhenUsed/>
    <w:rsid w:val="00C27C30"/>
    <w:pPr>
      <w:spacing w:after="0" w:line="240" w:lineRule="auto"/>
      <w:contextualSpacing w:val="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C27C3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character" w:styleId="Hypertextovodkaz">
    <w:name w:val="Hyperlink"/>
    <w:uiPriority w:val="99"/>
    <w:semiHidden/>
    <w:unhideWhenUsed/>
    <w:rsid w:val="00787E7F"/>
    <w:rPr>
      <w:color w:val="0000FF"/>
      <w:u w:val="single"/>
    </w:rPr>
  </w:style>
  <w:style w:type="paragraph" w:styleId="Odstavecseseznamem">
    <w:name w:val="List Paragraph"/>
    <w:basedOn w:val="Normln"/>
    <w:uiPriority w:val="34"/>
    <w:qFormat/>
    <w:rsid w:val="00FE372C"/>
    <w:pPr>
      <w:spacing w:after="0" w:line="240" w:lineRule="auto"/>
      <w:ind w:left="720"/>
      <w:contextualSpacing w:val="0"/>
      <w:jc w:val="left"/>
    </w:pPr>
    <w:rPr>
      <w:rFonts w:ascii="Calibri" w:hAnsi="Calibri" w:cs="Calibri"/>
      <w:sz w:val="22"/>
    </w:rPr>
  </w:style>
  <w:style w:type="paragraph" w:styleId="Zkladntext">
    <w:name w:val="Body Text"/>
    <w:basedOn w:val="Normln"/>
    <w:link w:val="ZkladntextChar"/>
    <w:unhideWhenUsed/>
    <w:rsid w:val="00C27C30"/>
    <w:pPr>
      <w:spacing w:after="0" w:line="240" w:lineRule="auto"/>
      <w:contextualSpacing w:val="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C27C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27165135">
      <w:bodyDiv w:val="1"/>
      <w:marLeft w:val="0"/>
      <w:marRight w:val="0"/>
      <w:marTop w:val="0"/>
      <w:marBottom w:val="0"/>
      <w:divBdr>
        <w:top w:val="none" w:sz="0" w:space="0" w:color="auto"/>
        <w:left w:val="none" w:sz="0" w:space="0" w:color="auto"/>
        <w:bottom w:val="none" w:sz="0" w:space="0" w:color="auto"/>
        <w:right w:val="none" w:sz="0" w:space="0" w:color="auto"/>
      </w:divBdr>
      <w:divsChild>
        <w:div w:id="1865751224">
          <w:marLeft w:val="120"/>
          <w:marRight w:val="0"/>
          <w:marTop w:val="120"/>
          <w:marBottom w:val="120"/>
          <w:divBdr>
            <w:top w:val="none" w:sz="0" w:space="0" w:color="auto"/>
            <w:left w:val="none" w:sz="0" w:space="0" w:color="auto"/>
            <w:bottom w:val="none" w:sz="0" w:space="0" w:color="auto"/>
            <w:right w:val="none" w:sz="0" w:space="0" w:color="auto"/>
          </w:divBdr>
        </w:div>
      </w:divsChild>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1915819074">
      <w:bodyDiv w:val="1"/>
      <w:marLeft w:val="0"/>
      <w:marRight w:val="0"/>
      <w:marTop w:val="0"/>
      <w:marBottom w:val="0"/>
      <w:divBdr>
        <w:top w:val="none" w:sz="0" w:space="0" w:color="auto"/>
        <w:left w:val="none" w:sz="0" w:space="0" w:color="auto"/>
        <w:bottom w:val="none" w:sz="0" w:space="0" w:color="auto"/>
        <w:right w:val="none" w:sz="0" w:space="0" w:color="auto"/>
      </w:divBdr>
      <w:divsChild>
        <w:div w:id="468936137">
          <w:marLeft w:val="1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1115</Words>
  <Characters>6579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Barton Michal</cp:lastModifiedBy>
  <cp:revision>3</cp:revision>
  <cp:lastPrinted>2014-08-08T09:54:00Z</cp:lastPrinted>
  <dcterms:created xsi:type="dcterms:W3CDTF">2016-03-15T15:30:00Z</dcterms:created>
  <dcterms:modified xsi:type="dcterms:W3CDTF">2016-03-15T17:20:00Z</dcterms:modified>
</cp:coreProperties>
</file>