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BE" w:rsidRDefault="00F527BE" w:rsidP="00FF2EFD">
      <w:pPr>
        <w:spacing w:after="0" w:line="240" w:lineRule="auto"/>
        <w:ind w:left="360"/>
        <w:jc w:val="center"/>
        <w:rPr>
          <w:b/>
          <w:bCs/>
          <w:sz w:val="28"/>
          <w:szCs w:val="28"/>
        </w:rPr>
      </w:pPr>
      <w:r w:rsidRPr="00F527BE">
        <w:rPr>
          <w:b/>
          <w:bCs/>
          <w:sz w:val="28"/>
          <w:szCs w:val="28"/>
        </w:rPr>
        <w:t>Otázky ke kolokviu do předmětu Církevní a konfesní právo</w:t>
      </w:r>
    </w:p>
    <w:p w:rsidR="00C47533" w:rsidRDefault="00C47533" w:rsidP="00FF2EFD">
      <w:pPr>
        <w:spacing w:after="0" w:line="24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ZS 201</w:t>
      </w:r>
      <w:r w:rsidR="00FF2EF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/201</w:t>
      </w:r>
      <w:r w:rsidR="00FF2EFD">
        <w:rPr>
          <w:b/>
          <w:bCs/>
          <w:sz w:val="28"/>
          <w:szCs w:val="28"/>
        </w:rPr>
        <w:t>6</w:t>
      </w:r>
    </w:p>
    <w:p w:rsidR="00C47533" w:rsidRPr="00F527BE" w:rsidRDefault="00C47533" w:rsidP="00FF2EFD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F527BE" w:rsidRPr="00FF2EFD" w:rsidRDefault="00F527BE" w:rsidP="00FF2EFD">
      <w:pPr>
        <w:pStyle w:val="Odstavecseseznamem"/>
        <w:numPr>
          <w:ilvl w:val="0"/>
          <w:numId w:val="4"/>
        </w:numPr>
        <w:spacing w:after="240"/>
        <w:ind w:left="425" w:hanging="357"/>
        <w:rPr>
          <w:sz w:val="24"/>
          <w:szCs w:val="24"/>
        </w:rPr>
      </w:pPr>
      <w:r w:rsidRPr="00FF2EFD">
        <w:rPr>
          <w:sz w:val="24"/>
          <w:szCs w:val="24"/>
        </w:rPr>
        <w:t xml:space="preserve">Pojem náboženského, církevního a konfesního práva </w:t>
      </w:r>
    </w:p>
    <w:p w:rsidR="00F527BE" w:rsidRPr="00FF2EFD" w:rsidRDefault="00F527BE" w:rsidP="00FF2EFD">
      <w:pPr>
        <w:pStyle w:val="Odstavecseseznamem"/>
        <w:numPr>
          <w:ilvl w:val="0"/>
          <w:numId w:val="4"/>
        </w:numPr>
        <w:spacing w:after="240"/>
        <w:ind w:left="425" w:hanging="357"/>
        <w:rPr>
          <w:sz w:val="24"/>
          <w:szCs w:val="24"/>
        </w:rPr>
      </w:pPr>
      <w:r w:rsidRPr="00FF2EFD">
        <w:rPr>
          <w:sz w:val="24"/>
          <w:szCs w:val="24"/>
        </w:rPr>
        <w:t xml:space="preserve">Politicko-náboženský monismus, cézaropapismus, křesťanský dualismus </w:t>
      </w:r>
    </w:p>
    <w:p w:rsidR="00F527BE" w:rsidRPr="00FF2EFD" w:rsidRDefault="00F527BE" w:rsidP="00FF2EFD">
      <w:pPr>
        <w:pStyle w:val="Odstavecseseznamem"/>
        <w:numPr>
          <w:ilvl w:val="0"/>
          <w:numId w:val="4"/>
        </w:numPr>
        <w:spacing w:after="240"/>
        <w:ind w:left="425" w:hanging="357"/>
        <w:rPr>
          <w:sz w:val="24"/>
          <w:szCs w:val="24"/>
        </w:rPr>
      </w:pPr>
      <w:r w:rsidRPr="00FF2EFD">
        <w:rPr>
          <w:sz w:val="24"/>
          <w:szCs w:val="24"/>
        </w:rPr>
        <w:t xml:space="preserve">Protestantský a katolický </w:t>
      </w:r>
      <w:proofErr w:type="spellStart"/>
      <w:r w:rsidRPr="00FF2EFD">
        <w:rPr>
          <w:sz w:val="24"/>
          <w:szCs w:val="24"/>
        </w:rPr>
        <w:t>jurisdikcionalismus</w:t>
      </w:r>
      <w:proofErr w:type="spellEnd"/>
      <w:r w:rsidRPr="00FF2EFD">
        <w:rPr>
          <w:sz w:val="24"/>
          <w:szCs w:val="24"/>
        </w:rPr>
        <w:t xml:space="preserve">, teorie nepřímé moci církve ve věcech světských </w:t>
      </w:r>
    </w:p>
    <w:p w:rsidR="00F527BE" w:rsidRPr="00FF2EFD" w:rsidRDefault="00BA257E" w:rsidP="00FF2EFD">
      <w:pPr>
        <w:pStyle w:val="Odstavecseseznamem"/>
        <w:numPr>
          <w:ilvl w:val="0"/>
          <w:numId w:val="4"/>
        </w:numPr>
        <w:spacing w:after="240"/>
        <w:ind w:left="425" w:hanging="357"/>
        <w:rPr>
          <w:sz w:val="24"/>
          <w:szCs w:val="24"/>
        </w:rPr>
      </w:pPr>
      <w:r>
        <w:rPr>
          <w:sz w:val="24"/>
          <w:szCs w:val="24"/>
        </w:rPr>
        <w:t>Státní náboženství (vyznání)</w:t>
      </w:r>
    </w:p>
    <w:p w:rsidR="00F527BE" w:rsidRPr="00FF2EFD" w:rsidRDefault="00DF52BC" w:rsidP="00FF2EFD">
      <w:pPr>
        <w:pStyle w:val="Odstavecseseznamem"/>
        <w:numPr>
          <w:ilvl w:val="0"/>
          <w:numId w:val="4"/>
        </w:numPr>
        <w:spacing w:after="240"/>
        <w:ind w:left="425" w:hanging="357"/>
        <w:rPr>
          <w:sz w:val="24"/>
          <w:szCs w:val="24"/>
        </w:rPr>
      </w:pPr>
      <w:r w:rsidRPr="00FF2EFD">
        <w:rPr>
          <w:sz w:val="24"/>
          <w:szCs w:val="24"/>
        </w:rPr>
        <w:t>Modely vztahu církve a státu v 20. století (o</w:t>
      </w:r>
      <w:r w:rsidR="00F527BE" w:rsidRPr="00FF2EFD">
        <w:rPr>
          <w:sz w:val="24"/>
          <w:szCs w:val="24"/>
        </w:rPr>
        <w:t>dlukový systém americký a francouzský</w:t>
      </w:r>
      <w:r w:rsidRPr="00FF2EFD">
        <w:rPr>
          <w:sz w:val="24"/>
          <w:szCs w:val="24"/>
        </w:rPr>
        <w:t>, s</w:t>
      </w:r>
      <w:r w:rsidR="00F527BE" w:rsidRPr="00FF2EFD">
        <w:rPr>
          <w:sz w:val="24"/>
          <w:szCs w:val="24"/>
        </w:rPr>
        <w:t xml:space="preserve">ystém </w:t>
      </w:r>
      <w:r w:rsidRPr="00FF2EFD">
        <w:rPr>
          <w:sz w:val="24"/>
          <w:szCs w:val="24"/>
        </w:rPr>
        <w:t>německý), totalitní systémy</w:t>
      </w:r>
      <w:r w:rsidR="00F527BE" w:rsidRPr="00FF2EFD">
        <w:rPr>
          <w:sz w:val="24"/>
          <w:szCs w:val="24"/>
        </w:rPr>
        <w:t xml:space="preserve"> </w:t>
      </w:r>
    </w:p>
    <w:p w:rsidR="00F527BE" w:rsidRPr="00FF2EFD" w:rsidRDefault="00BA257E" w:rsidP="00FF2EFD">
      <w:pPr>
        <w:pStyle w:val="Odstavecseseznamem"/>
        <w:numPr>
          <w:ilvl w:val="0"/>
          <w:numId w:val="4"/>
        </w:numPr>
        <w:spacing w:after="240"/>
        <w:ind w:left="425" w:hanging="357"/>
        <w:rPr>
          <w:sz w:val="24"/>
          <w:szCs w:val="24"/>
        </w:rPr>
      </w:pPr>
      <w:r>
        <w:rPr>
          <w:sz w:val="24"/>
          <w:szCs w:val="24"/>
        </w:rPr>
        <w:t>Zásady vztahu státu a</w:t>
      </w:r>
      <w:r w:rsidR="00F527BE" w:rsidRPr="00FF2EFD">
        <w:rPr>
          <w:sz w:val="24"/>
          <w:szCs w:val="24"/>
        </w:rPr>
        <w:t xml:space="preserve"> církve vypracované na II. vatikánském koncilu </w:t>
      </w:r>
      <w:r>
        <w:rPr>
          <w:sz w:val="24"/>
          <w:szCs w:val="24"/>
        </w:rPr>
        <w:t>(1962-1965)</w:t>
      </w:r>
    </w:p>
    <w:p w:rsidR="00F527BE" w:rsidRPr="00FF2EFD" w:rsidRDefault="00F527BE" w:rsidP="00FF2EFD">
      <w:pPr>
        <w:pStyle w:val="Odstavecseseznamem"/>
        <w:numPr>
          <w:ilvl w:val="0"/>
          <w:numId w:val="4"/>
        </w:numPr>
        <w:spacing w:after="240"/>
        <w:ind w:left="425" w:hanging="357"/>
        <w:rPr>
          <w:sz w:val="24"/>
          <w:szCs w:val="24"/>
        </w:rPr>
      </w:pPr>
      <w:r w:rsidRPr="00FF2EFD">
        <w:rPr>
          <w:sz w:val="24"/>
          <w:szCs w:val="24"/>
        </w:rPr>
        <w:t xml:space="preserve">Právní reprezentace světové katolické církve – katolická církev, Apoštolský stolec, Stát Vatikánské město, současné mezinárodněprávní postavení </w:t>
      </w:r>
    </w:p>
    <w:p w:rsidR="00F527BE" w:rsidRPr="00FF2EFD" w:rsidRDefault="00F527BE" w:rsidP="00FF2EFD">
      <w:pPr>
        <w:pStyle w:val="Odstavecseseznamem"/>
        <w:numPr>
          <w:ilvl w:val="0"/>
          <w:numId w:val="4"/>
        </w:numPr>
        <w:spacing w:after="240"/>
        <w:ind w:left="425" w:hanging="357"/>
        <w:rPr>
          <w:sz w:val="24"/>
          <w:szCs w:val="24"/>
        </w:rPr>
      </w:pPr>
      <w:r w:rsidRPr="00FF2EFD">
        <w:rPr>
          <w:sz w:val="24"/>
          <w:szCs w:val="24"/>
        </w:rPr>
        <w:t xml:space="preserve">Československé konfesní právo v letech 1948–1989 </w:t>
      </w:r>
    </w:p>
    <w:p w:rsidR="00F527BE" w:rsidRDefault="00F527BE" w:rsidP="00FF2EFD">
      <w:pPr>
        <w:pStyle w:val="Odstavecseseznamem"/>
        <w:numPr>
          <w:ilvl w:val="0"/>
          <w:numId w:val="4"/>
        </w:numPr>
        <w:spacing w:after="240"/>
        <w:ind w:left="425" w:hanging="357"/>
        <w:rPr>
          <w:sz w:val="24"/>
          <w:szCs w:val="24"/>
        </w:rPr>
      </w:pPr>
      <w:r w:rsidRPr="00FF2EFD">
        <w:rPr>
          <w:sz w:val="24"/>
          <w:szCs w:val="24"/>
        </w:rPr>
        <w:t xml:space="preserve">Československé a české konfesní právo od r. 1990 </w:t>
      </w:r>
    </w:p>
    <w:p w:rsidR="003B7F59" w:rsidRPr="00FF2EFD" w:rsidRDefault="003B7F59" w:rsidP="00FF2EFD">
      <w:pPr>
        <w:pStyle w:val="Odstavecseseznamem"/>
        <w:numPr>
          <w:ilvl w:val="0"/>
          <w:numId w:val="4"/>
        </w:numPr>
        <w:spacing w:after="240"/>
        <w:ind w:left="425" w:hanging="357"/>
        <w:rPr>
          <w:sz w:val="24"/>
          <w:szCs w:val="24"/>
        </w:rPr>
      </w:pPr>
      <w:r>
        <w:rPr>
          <w:sz w:val="24"/>
          <w:szCs w:val="24"/>
        </w:rPr>
        <w:t>Kodifikace kanonického práva ve 20. stol (CIC/1917, CIC/1983, CCEO)</w:t>
      </w:r>
      <w:bookmarkStart w:id="0" w:name="_GoBack"/>
      <w:bookmarkEnd w:id="0"/>
    </w:p>
    <w:p w:rsidR="00F527BE" w:rsidRPr="00F001F9" w:rsidRDefault="00F527BE" w:rsidP="00FF2EFD">
      <w:pPr>
        <w:pStyle w:val="Odstavecseseznamem"/>
        <w:numPr>
          <w:ilvl w:val="0"/>
          <w:numId w:val="4"/>
        </w:numPr>
        <w:spacing w:after="240"/>
        <w:ind w:left="425" w:hanging="357"/>
        <w:rPr>
          <w:sz w:val="24"/>
          <w:szCs w:val="24"/>
        </w:rPr>
      </w:pPr>
      <w:r w:rsidRPr="00F001F9">
        <w:rPr>
          <w:sz w:val="24"/>
          <w:szCs w:val="24"/>
        </w:rPr>
        <w:t xml:space="preserve">Církevní zákony </w:t>
      </w:r>
      <w:r w:rsidR="00F001F9">
        <w:rPr>
          <w:sz w:val="24"/>
          <w:szCs w:val="24"/>
        </w:rPr>
        <w:t xml:space="preserve">(dělení, výjimky v uplatňování), </w:t>
      </w:r>
      <w:r w:rsidRPr="00F001F9">
        <w:rPr>
          <w:sz w:val="24"/>
          <w:szCs w:val="24"/>
        </w:rPr>
        <w:t xml:space="preserve">Právní obyčej, </w:t>
      </w:r>
      <w:r w:rsidR="00FF2EFD" w:rsidRPr="00F001F9">
        <w:rPr>
          <w:sz w:val="24"/>
          <w:szCs w:val="24"/>
        </w:rPr>
        <w:t xml:space="preserve">dělení, </w:t>
      </w:r>
      <w:r w:rsidRPr="00F001F9">
        <w:rPr>
          <w:sz w:val="24"/>
          <w:szCs w:val="24"/>
        </w:rPr>
        <w:t xml:space="preserve">jeho vztah k psaným normám </w:t>
      </w:r>
    </w:p>
    <w:p w:rsidR="00F527BE" w:rsidRPr="00F001F9" w:rsidRDefault="00F527BE" w:rsidP="00FF2EFD">
      <w:pPr>
        <w:pStyle w:val="Odstavecseseznamem"/>
        <w:numPr>
          <w:ilvl w:val="0"/>
          <w:numId w:val="4"/>
        </w:numPr>
        <w:spacing w:after="240"/>
        <w:ind w:left="425" w:hanging="357"/>
        <w:rPr>
          <w:sz w:val="24"/>
          <w:szCs w:val="24"/>
        </w:rPr>
      </w:pPr>
      <w:r w:rsidRPr="00F001F9">
        <w:rPr>
          <w:sz w:val="24"/>
          <w:szCs w:val="24"/>
        </w:rPr>
        <w:t>Prá</w:t>
      </w:r>
      <w:r w:rsidR="00FF2EFD" w:rsidRPr="00F001F9">
        <w:rPr>
          <w:sz w:val="24"/>
          <w:szCs w:val="24"/>
        </w:rPr>
        <w:t>vnické osoby – rozdělení, zánik</w:t>
      </w:r>
      <w:r w:rsidR="00F001F9" w:rsidRPr="00F001F9">
        <w:rPr>
          <w:sz w:val="24"/>
          <w:szCs w:val="24"/>
        </w:rPr>
        <w:t>,</w:t>
      </w:r>
      <w:r w:rsidR="00F001F9">
        <w:rPr>
          <w:sz w:val="24"/>
          <w:szCs w:val="24"/>
        </w:rPr>
        <w:t xml:space="preserve"> </w:t>
      </w:r>
      <w:r w:rsidRPr="00F001F9">
        <w:rPr>
          <w:sz w:val="24"/>
          <w:szCs w:val="24"/>
        </w:rPr>
        <w:t xml:space="preserve">Fyzické osoby – členství v katolické církvi, dělení dle způsobilosti k právním úkonům, kanonické bydliště trvalé a přechodné </w:t>
      </w:r>
      <w:r w:rsidR="00FF2EFD" w:rsidRPr="00F001F9">
        <w:rPr>
          <w:sz w:val="24"/>
          <w:szCs w:val="24"/>
        </w:rPr>
        <w:t xml:space="preserve">(domicil a </w:t>
      </w:r>
      <w:proofErr w:type="spellStart"/>
      <w:r w:rsidR="00FF2EFD" w:rsidRPr="00F001F9">
        <w:rPr>
          <w:sz w:val="24"/>
          <w:szCs w:val="24"/>
        </w:rPr>
        <w:t>kvazidomicil</w:t>
      </w:r>
      <w:proofErr w:type="spellEnd"/>
      <w:r w:rsidR="00FF2EFD" w:rsidRPr="00F001F9">
        <w:rPr>
          <w:sz w:val="24"/>
          <w:szCs w:val="24"/>
        </w:rPr>
        <w:t>)</w:t>
      </w:r>
    </w:p>
    <w:p w:rsidR="00F527BE" w:rsidRPr="00FF2EFD" w:rsidRDefault="00FF2EFD" w:rsidP="00FF2EFD">
      <w:pPr>
        <w:pStyle w:val="Odstavecseseznamem"/>
        <w:numPr>
          <w:ilvl w:val="0"/>
          <w:numId w:val="4"/>
        </w:numPr>
        <w:spacing w:after="240"/>
        <w:ind w:left="425" w:hanging="357"/>
        <w:rPr>
          <w:sz w:val="24"/>
          <w:szCs w:val="24"/>
        </w:rPr>
      </w:pPr>
      <w:r>
        <w:rPr>
          <w:sz w:val="24"/>
          <w:szCs w:val="24"/>
        </w:rPr>
        <w:t xml:space="preserve">Principy kanonického práva: zásada </w:t>
      </w:r>
      <w:proofErr w:type="spellStart"/>
      <w:r w:rsidRPr="00FF2EFD">
        <w:rPr>
          <w:i/>
          <w:sz w:val="24"/>
          <w:szCs w:val="24"/>
        </w:rPr>
        <w:t>Salus</w:t>
      </w:r>
      <w:proofErr w:type="spellEnd"/>
      <w:r w:rsidRPr="00FF2EFD">
        <w:rPr>
          <w:i/>
          <w:sz w:val="24"/>
          <w:szCs w:val="24"/>
        </w:rPr>
        <w:t xml:space="preserve"> </w:t>
      </w:r>
      <w:proofErr w:type="spellStart"/>
      <w:r w:rsidRPr="00FF2EFD">
        <w:rPr>
          <w:i/>
          <w:sz w:val="24"/>
          <w:szCs w:val="24"/>
        </w:rPr>
        <w:t>animarum</w:t>
      </w:r>
      <w:proofErr w:type="spellEnd"/>
      <w:r w:rsidRPr="00FF2EFD">
        <w:rPr>
          <w:i/>
          <w:sz w:val="24"/>
          <w:szCs w:val="24"/>
        </w:rPr>
        <w:t xml:space="preserve"> suprema lex</w:t>
      </w:r>
      <w:r>
        <w:rPr>
          <w:sz w:val="24"/>
          <w:szCs w:val="24"/>
        </w:rPr>
        <w:t>, k</w:t>
      </w:r>
      <w:r w:rsidR="00F527BE" w:rsidRPr="00FF2EFD">
        <w:rPr>
          <w:sz w:val="24"/>
          <w:szCs w:val="24"/>
        </w:rPr>
        <w:t>anonická umírněnost</w:t>
      </w:r>
      <w:r w:rsidR="00D94E0F">
        <w:rPr>
          <w:sz w:val="24"/>
          <w:szCs w:val="24"/>
        </w:rPr>
        <w:t xml:space="preserve"> (ekvita)</w:t>
      </w:r>
      <w:r w:rsidR="00F527BE" w:rsidRPr="00FF2EFD">
        <w:rPr>
          <w:sz w:val="24"/>
          <w:szCs w:val="24"/>
        </w:rPr>
        <w:t xml:space="preserve">, zásada </w:t>
      </w:r>
      <w:proofErr w:type="spellStart"/>
      <w:r w:rsidR="00F527BE" w:rsidRPr="00FF2EFD">
        <w:rPr>
          <w:i/>
          <w:iCs/>
          <w:sz w:val="24"/>
          <w:szCs w:val="24"/>
        </w:rPr>
        <w:t>supplet</w:t>
      </w:r>
      <w:proofErr w:type="spellEnd"/>
      <w:r w:rsidR="00F527BE" w:rsidRPr="00FF2EFD">
        <w:rPr>
          <w:i/>
          <w:iCs/>
          <w:sz w:val="24"/>
          <w:szCs w:val="24"/>
        </w:rPr>
        <w:t xml:space="preserve"> </w:t>
      </w:r>
      <w:proofErr w:type="spellStart"/>
      <w:r w:rsidR="00F527BE" w:rsidRPr="00FF2EFD">
        <w:rPr>
          <w:i/>
          <w:iCs/>
          <w:sz w:val="24"/>
          <w:szCs w:val="24"/>
        </w:rPr>
        <w:t>Ecclesia</w:t>
      </w:r>
      <w:proofErr w:type="spellEnd"/>
      <w:r w:rsidR="00F527BE" w:rsidRPr="00FF2EFD">
        <w:rPr>
          <w:sz w:val="24"/>
          <w:szCs w:val="24"/>
        </w:rPr>
        <w:t xml:space="preserve"> </w:t>
      </w:r>
    </w:p>
    <w:p w:rsidR="00F527BE" w:rsidRPr="00FF2EFD" w:rsidRDefault="00F527BE" w:rsidP="00FF2EFD">
      <w:pPr>
        <w:pStyle w:val="Odstavecseseznamem"/>
        <w:numPr>
          <w:ilvl w:val="0"/>
          <w:numId w:val="4"/>
        </w:numPr>
        <w:spacing w:after="240"/>
        <w:ind w:left="425" w:hanging="357"/>
        <w:rPr>
          <w:sz w:val="24"/>
          <w:szCs w:val="24"/>
        </w:rPr>
      </w:pPr>
      <w:r w:rsidRPr="00FF2EFD">
        <w:rPr>
          <w:sz w:val="24"/>
          <w:szCs w:val="24"/>
        </w:rPr>
        <w:t xml:space="preserve">Papež a koncil, biskupský synod, římská kurie, kardinálové </w:t>
      </w:r>
    </w:p>
    <w:p w:rsidR="00F527BE" w:rsidRPr="00FF2EFD" w:rsidRDefault="00F527BE" w:rsidP="00FF2EFD">
      <w:pPr>
        <w:pStyle w:val="Odstavecseseznamem"/>
        <w:numPr>
          <w:ilvl w:val="0"/>
          <w:numId w:val="4"/>
        </w:numPr>
        <w:spacing w:after="240"/>
        <w:ind w:left="425" w:hanging="357"/>
        <w:rPr>
          <w:sz w:val="24"/>
          <w:szCs w:val="24"/>
        </w:rPr>
      </w:pPr>
      <w:r w:rsidRPr="00FF2EFD">
        <w:rPr>
          <w:sz w:val="24"/>
          <w:szCs w:val="24"/>
        </w:rPr>
        <w:t xml:space="preserve">Diecéze, nositelé moci řízení v trojí oblasti, diecézní kurie </w:t>
      </w:r>
    </w:p>
    <w:p w:rsidR="00F527BE" w:rsidRPr="00FF2EFD" w:rsidRDefault="00F527BE" w:rsidP="00FF2EFD">
      <w:pPr>
        <w:pStyle w:val="Odstavecseseznamem"/>
        <w:numPr>
          <w:ilvl w:val="0"/>
          <w:numId w:val="4"/>
        </w:numPr>
        <w:spacing w:after="240"/>
        <w:ind w:left="425" w:hanging="357"/>
        <w:rPr>
          <w:sz w:val="24"/>
          <w:szCs w:val="24"/>
        </w:rPr>
      </w:pPr>
      <w:r w:rsidRPr="00FF2EFD">
        <w:rPr>
          <w:sz w:val="24"/>
          <w:szCs w:val="24"/>
        </w:rPr>
        <w:t xml:space="preserve">Biskupové v diecézi (diecézní, koadjutor [nástupce], pomocný, emeritní) </w:t>
      </w:r>
    </w:p>
    <w:p w:rsidR="00F527BE" w:rsidRPr="00FF2EFD" w:rsidRDefault="00F527BE" w:rsidP="00FF2EFD">
      <w:pPr>
        <w:pStyle w:val="Odstavecseseznamem"/>
        <w:numPr>
          <w:ilvl w:val="0"/>
          <w:numId w:val="4"/>
        </w:numPr>
        <w:spacing w:after="240"/>
        <w:ind w:left="425" w:hanging="357"/>
        <w:rPr>
          <w:sz w:val="24"/>
          <w:szCs w:val="24"/>
        </w:rPr>
      </w:pPr>
      <w:r w:rsidRPr="00FF2EFD">
        <w:rPr>
          <w:sz w:val="24"/>
          <w:szCs w:val="24"/>
        </w:rPr>
        <w:t xml:space="preserve">Církevní provincie, biskupská konference, struktura katolické církve v České republice </w:t>
      </w:r>
    </w:p>
    <w:p w:rsidR="00F527BE" w:rsidRPr="00FF2EFD" w:rsidRDefault="00F527BE" w:rsidP="00FF2EFD">
      <w:pPr>
        <w:pStyle w:val="Odstavecseseznamem"/>
        <w:numPr>
          <w:ilvl w:val="0"/>
          <w:numId w:val="4"/>
        </w:numPr>
        <w:spacing w:after="240"/>
        <w:ind w:left="425" w:hanging="357"/>
        <w:rPr>
          <w:sz w:val="24"/>
          <w:szCs w:val="24"/>
        </w:rPr>
      </w:pPr>
      <w:r w:rsidRPr="00FF2EFD">
        <w:rPr>
          <w:sz w:val="24"/>
          <w:szCs w:val="24"/>
        </w:rPr>
        <w:t xml:space="preserve">Farnosti – pojem, druhy, zřízení a zrušení; farář, ekonomická a pastorační rada farnosti </w:t>
      </w:r>
    </w:p>
    <w:p w:rsidR="00F527BE" w:rsidRPr="00FF2EFD" w:rsidRDefault="00F527BE" w:rsidP="00FF2EFD">
      <w:pPr>
        <w:pStyle w:val="Odstavecseseznamem"/>
        <w:numPr>
          <w:ilvl w:val="0"/>
          <w:numId w:val="4"/>
        </w:numPr>
        <w:spacing w:after="240"/>
        <w:ind w:left="425" w:hanging="357"/>
        <w:rPr>
          <w:sz w:val="24"/>
          <w:szCs w:val="24"/>
        </w:rPr>
      </w:pPr>
      <w:r w:rsidRPr="00FF2EFD">
        <w:rPr>
          <w:sz w:val="24"/>
          <w:szCs w:val="24"/>
        </w:rPr>
        <w:t>Společná duchovní správa farnosti</w:t>
      </w:r>
      <w:r w:rsidR="00956E97">
        <w:rPr>
          <w:sz w:val="24"/>
          <w:szCs w:val="24"/>
        </w:rPr>
        <w:t xml:space="preserve"> – administrátor (správce) farnosti</w:t>
      </w:r>
      <w:r w:rsidRPr="00FF2EFD">
        <w:rPr>
          <w:sz w:val="24"/>
          <w:szCs w:val="24"/>
        </w:rPr>
        <w:t xml:space="preserve">; speciální duchovní správy a jejich kaplani </w:t>
      </w:r>
    </w:p>
    <w:p w:rsidR="00F527BE" w:rsidRPr="00FF2EFD" w:rsidRDefault="00F527BE" w:rsidP="00FF2EFD">
      <w:pPr>
        <w:pStyle w:val="Odstavecseseznamem"/>
        <w:numPr>
          <w:ilvl w:val="0"/>
          <w:numId w:val="4"/>
        </w:numPr>
        <w:spacing w:after="240"/>
        <w:ind w:left="425" w:hanging="357"/>
        <w:rPr>
          <w:sz w:val="24"/>
          <w:szCs w:val="24"/>
        </w:rPr>
      </w:pPr>
      <w:r w:rsidRPr="00FF2EFD">
        <w:rPr>
          <w:sz w:val="24"/>
          <w:szCs w:val="24"/>
        </w:rPr>
        <w:t xml:space="preserve">Křest a biřmování – udělovatel a příjemce, příprava na křest a biřmování </w:t>
      </w:r>
    </w:p>
    <w:p w:rsidR="00F527BE" w:rsidRPr="00FF2EFD" w:rsidRDefault="00F527BE" w:rsidP="00FF2EFD">
      <w:pPr>
        <w:pStyle w:val="Odstavecseseznamem"/>
        <w:numPr>
          <w:ilvl w:val="0"/>
          <w:numId w:val="4"/>
        </w:numPr>
        <w:spacing w:after="240"/>
        <w:ind w:left="425" w:hanging="357"/>
        <w:rPr>
          <w:sz w:val="24"/>
          <w:szCs w:val="24"/>
        </w:rPr>
      </w:pPr>
      <w:r w:rsidRPr="00FF2EFD">
        <w:rPr>
          <w:sz w:val="24"/>
          <w:szCs w:val="24"/>
        </w:rPr>
        <w:t xml:space="preserve">Svátost smíření a pomazání nemocných – udělovatel a příjemce, zpovědní jurisdikce </w:t>
      </w:r>
    </w:p>
    <w:p w:rsidR="00F527BE" w:rsidRPr="00FF2EFD" w:rsidRDefault="00F527BE" w:rsidP="00FF2EFD">
      <w:pPr>
        <w:pStyle w:val="Odstavecseseznamem"/>
        <w:numPr>
          <w:ilvl w:val="0"/>
          <w:numId w:val="4"/>
        </w:numPr>
        <w:spacing w:after="240"/>
        <w:ind w:left="425" w:hanging="357"/>
        <w:rPr>
          <w:sz w:val="24"/>
          <w:szCs w:val="24"/>
        </w:rPr>
      </w:pPr>
      <w:r w:rsidRPr="00FF2EFD">
        <w:rPr>
          <w:sz w:val="24"/>
          <w:szCs w:val="24"/>
        </w:rPr>
        <w:t xml:space="preserve">Svátost svěcení – stupně, udělovatel a příjemce </w:t>
      </w:r>
    </w:p>
    <w:p w:rsidR="00F527BE" w:rsidRPr="00FF2EFD" w:rsidRDefault="00F527BE" w:rsidP="00FF2EFD">
      <w:pPr>
        <w:pStyle w:val="Odstavecseseznamem"/>
        <w:numPr>
          <w:ilvl w:val="0"/>
          <w:numId w:val="4"/>
        </w:numPr>
        <w:spacing w:after="240"/>
        <w:ind w:left="425" w:hanging="357"/>
        <w:rPr>
          <w:sz w:val="24"/>
          <w:szCs w:val="24"/>
        </w:rPr>
      </w:pPr>
      <w:r w:rsidRPr="00FF2EFD">
        <w:rPr>
          <w:sz w:val="24"/>
          <w:szCs w:val="24"/>
        </w:rPr>
        <w:t xml:space="preserve">Pojem a účel církevního majetku, nabývání církevního majetku, orgány správy </w:t>
      </w:r>
    </w:p>
    <w:p w:rsidR="00CC5A8F" w:rsidRPr="00FF2EFD" w:rsidRDefault="00F527BE" w:rsidP="00CC5A8F">
      <w:pPr>
        <w:pStyle w:val="Odstavecseseznamem"/>
        <w:numPr>
          <w:ilvl w:val="0"/>
          <w:numId w:val="4"/>
        </w:numPr>
        <w:spacing w:after="240"/>
        <w:ind w:left="425" w:hanging="357"/>
        <w:rPr>
          <w:sz w:val="24"/>
          <w:szCs w:val="24"/>
        </w:rPr>
      </w:pPr>
      <w:r w:rsidRPr="00FF2EFD">
        <w:rPr>
          <w:sz w:val="24"/>
          <w:szCs w:val="24"/>
        </w:rPr>
        <w:t>Trestné činy, druhy trestů (podle různých krité</w:t>
      </w:r>
      <w:r w:rsidR="00CC5A8F">
        <w:rPr>
          <w:sz w:val="24"/>
          <w:szCs w:val="24"/>
        </w:rPr>
        <w:t xml:space="preserve">rií), </w:t>
      </w:r>
      <w:r w:rsidR="00CC5A8F" w:rsidRPr="00FF2EFD">
        <w:rPr>
          <w:sz w:val="24"/>
          <w:szCs w:val="24"/>
        </w:rPr>
        <w:t xml:space="preserve">Exkomunikace, interdikt, suspenze </w:t>
      </w:r>
    </w:p>
    <w:p w:rsidR="00CC5A8F" w:rsidRDefault="00CC5A8F" w:rsidP="00CC5A8F">
      <w:pPr>
        <w:pStyle w:val="Odstavecseseznamem"/>
        <w:numPr>
          <w:ilvl w:val="0"/>
          <w:numId w:val="4"/>
        </w:numPr>
        <w:spacing w:after="240"/>
        <w:ind w:left="425" w:hanging="357"/>
        <w:rPr>
          <w:sz w:val="24"/>
          <w:szCs w:val="24"/>
        </w:rPr>
      </w:pPr>
      <w:r>
        <w:rPr>
          <w:sz w:val="24"/>
          <w:szCs w:val="24"/>
        </w:rPr>
        <w:t>Osoby podléhající trestům: b</w:t>
      </w:r>
      <w:r w:rsidR="00F527BE" w:rsidRPr="00FF2EFD">
        <w:rPr>
          <w:sz w:val="24"/>
          <w:szCs w:val="24"/>
        </w:rPr>
        <w:t xml:space="preserve">eztrestnost, snížená trestní odpovědnost, zvýšená trestní odpovědnost </w:t>
      </w:r>
    </w:p>
    <w:p w:rsidR="00F527BE" w:rsidRPr="00CC5A8F" w:rsidRDefault="00F527BE" w:rsidP="00CC5A8F">
      <w:pPr>
        <w:pStyle w:val="Odstavecseseznamem"/>
        <w:numPr>
          <w:ilvl w:val="0"/>
          <w:numId w:val="4"/>
        </w:numPr>
        <w:spacing w:after="240"/>
        <w:ind w:left="425" w:hanging="357"/>
        <w:rPr>
          <w:sz w:val="24"/>
          <w:szCs w:val="24"/>
        </w:rPr>
      </w:pPr>
      <w:r w:rsidRPr="00CC5A8F">
        <w:rPr>
          <w:sz w:val="24"/>
          <w:szCs w:val="24"/>
        </w:rPr>
        <w:t xml:space="preserve">Pořádkové neboli odčiňující tresty; napomenutí a trestní pokání </w:t>
      </w:r>
    </w:p>
    <w:p w:rsidR="00CC5A8F" w:rsidRDefault="00F527BE" w:rsidP="00CC5A8F">
      <w:pPr>
        <w:pStyle w:val="Odstavecseseznamem"/>
        <w:numPr>
          <w:ilvl w:val="0"/>
          <w:numId w:val="4"/>
        </w:numPr>
        <w:spacing w:after="240"/>
        <w:ind w:left="425" w:hanging="357"/>
        <w:rPr>
          <w:sz w:val="24"/>
          <w:szCs w:val="24"/>
        </w:rPr>
      </w:pPr>
      <w:r w:rsidRPr="00FF2EFD">
        <w:rPr>
          <w:sz w:val="24"/>
          <w:szCs w:val="24"/>
        </w:rPr>
        <w:t>Zánik trestů</w:t>
      </w:r>
      <w:r w:rsidR="00D94E0F">
        <w:rPr>
          <w:sz w:val="24"/>
          <w:szCs w:val="24"/>
        </w:rPr>
        <w:t xml:space="preserve"> (prominutí, promlčení, uplynutí doby)</w:t>
      </w:r>
      <w:r w:rsidRPr="00FF2EFD">
        <w:rPr>
          <w:sz w:val="24"/>
          <w:szCs w:val="24"/>
        </w:rPr>
        <w:t xml:space="preserve">, papežské rezerváty </w:t>
      </w:r>
      <w:r w:rsidR="00D94E0F">
        <w:rPr>
          <w:sz w:val="24"/>
          <w:szCs w:val="24"/>
        </w:rPr>
        <w:t xml:space="preserve">(u exkomunikací </w:t>
      </w:r>
      <w:proofErr w:type="spellStart"/>
      <w:r w:rsidR="00D94E0F" w:rsidRPr="00D94E0F">
        <w:rPr>
          <w:i/>
          <w:sz w:val="24"/>
          <w:szCs w:val="24"/>
        </w:rPr>
        <w:t>latae</w:t>
      </w:r>
      <w:proofErr w:type="spellEnd"/>
      <w:r w:rsidR="00D94E0F" w:rsidRPr="00D94E0F">
        <w:rPr>
          <w:i/>
          <w:sz w:val="24"/>
          <w:szCs w:val="24"/>
        </w:rPr>
        <w:t xml:space="preserve"> </w:t>
      </w:r>
      <w:proofErr w:type="spellStart"/>
      <w:r w:rsidR="00D94E0F" w:rsidRPr="00D94E0F">
        <w:rPr>
          <w:i/>
          <w:sz w:val="24"/>
          <w:szCs w:val="24"/>
        </w:rPr>
        <w:t>sententiae</w:t>
      </w:r>
      <w:proofErr w:type="spellEnd"/>
      <w:r w:rsidR="00D94E0F">
        <w:rPr>
          <w:sz w:val="24"/>
          <w:szCs w:val="24"/>
        </w:rPr>
        <w:t>)</w:t>
      </w:r>
    </w:p>
    <w:p w:rsidR="00CC5A8F" w:rsidRDefault="00F527BE" w:rsidP="00CC5A8F">
      <w:pPr>
        <w:pStyle w:val="Odstavecseseznamem"/>
        <w:numPr>
          <w:ilvl w:val="0"/>
          <w:numId w:val="4"/>
        </w:numPr>
        <w:spacing w:after="240"/>
        <w:ind w:left="425" w:hanging="357"/>
        <w:rPr>
          <w:sz w:val="24"/>
          <w:szCs w:val="24"/>
        </w:rPr>
      </w:pPr>
      <w:r w:rsidRPr="00CC5A8F">
        <w:rPr>
          <w:sz w:val="24"/>
          <w:szCs w:val="24"/>
        </w:rPr>
        <w:t>D</w:t>
      </w:r>
      <w:r w:rsidR="00D94E0F" w:rsidRPr="00CC5A8F">
        <w:rPr>
          <w:sz w:val="24"/>
          <w:szCs w:val="24"/>
        </w:rPr>
        <w:t>ruhy procesů dle obsahu a formy</w:t>
      </w:r>
      <w:r w:rsidR="00CC5A8F" w:rsidRPr="00CC5A8F">
        <w:rPr>
          <w:sz w:val="24"/>
          <w:szCs w:val="24"/>
        </w:rPr>
        <w:t>,</w:t>
      </w:r>
    </w:p>
    <w:p w:rsidR="00CC5A8F" w:rsidRDefault="00F001F9" w:rsidP="00CC5A8F">
      <w:pPr>
        <w:pStyle w:val="Odstavecseseznamem"/>
        <w:numPr>
          <w:ilvl w:val="0"/>
          <w:numId w:val="4"/>
        </w:numPr>
        <w:spacing w:after="240"/>
        <w:ind w:left="425" w:hanging="357"/>
        <w:rPr>
          <w:sz w:val="24"/>
          <w:szCs w:val="24"/>
        </w:rPr>
      </w:pPr>
      <w:r w:rsidRPr="00CC5A8F">
        <w:rPr>
          <w:sz w:val="24"/>
          <w:szCs w:val="24"/>
        </w:rPr>
        <w:t>Druhy soudů, soudní instance</w:t>
      </w:r>
      <w:r w:rsidR="00CC5A8F" w:rsidRPr="00CC5A8F">
        <w:rPr>
          <w:sz w:val="24"/>
          <w:szCs w:val="24"/>
        </w:rPr>
        <w:t>, české církevní soudnictví</w:t>
      </w:r>
    </w:p>
    <w:p w:rsidR="00CC5A8F" w:rsidRDefault="00CC5A8F" w:rsidP="00CC5A8F">
      <w:pPr>
        <w:pStyle w:val="Odstavecseseznamem"/>
        <w:numPr>
          <w:ilvl w:val="0"/>
          <w:numId w:val="4"/>
        </w:numPr>
        <w:spacing w:after="240"/>
        <w:ind w:left="425" w:hanging="357"/>
        <w:rPr>
          <w:sz w:val="24"/>
          <w:szCs w:val="24"/>
        </w:rPr>
      </w:pPr>
      <w:r w:rsidRPr="00CC5A8F">
        <w:rPr>
          <w:sz w:val="24"/>
          <w:szCs w:val="24"/>
        </w:rPr>
        <w:lastRenderedPageBreak/>
        <w:t>S</w:t>
      </w:r>
      <w:r w:rsidR="00F001F9" w:rsidRPr="00CC5A8F">
        <w:rPr>
          <w:sz w:val="24"/>
          <w:szCs w:val="24"/>
        </w:rPr>
        <w:t>truktura řízení</w:t>
      </w:r>
      <w:r w:rsidR="00F001F9" w:rsidRPr="00CC5A8F">
        <w:rPr>
          <w:sz w:val="24"/>
          <w:szCs w:val="24"/>
        </w:rPr>
        <w:t xml:space="preserve"> Českobratrské církve evangelické</w:t>
      </w:r>
    </w:p>
    <w:p w:rsidR="00CC5A8F" w:rsidRPr="00CC5A8F" w:rsidRDefault="00CC5A8F" w:rsidP="00CC5A8F">
      <w:pPr>
        <w:pStyle w:val="Odstavecseseznamem"/>
        <w:numPr>
          <w:ilvl w:val="0"/>
          <w:numId w:val="4"/>
        </w:numPr>
        <w:spacing w:after="240"/>
        <w:ind w:left="425" w:hanging="357"/>
        <w:rPr>
          <w:sz w:val="24"/>
          <w:szCs w:val="24"/>
        </w:rPr>
      </w:pPr>
      <w:r w:rsidRPr="00CC5A8F">
        <w:rPr>
          <w:sz w:val="24"/>
          <w:szCs w:val="24"/>
        </w:rPr>
        <w:t>Struktura řízení</w:t>
      </w:r>
      <w:r w:rsidRPr="00CC5A8F">
        <w:rPr>
          <w:sz w:val="24"/>
          <w:szCs w:val="24"/>
        </w:rPr>
        <w:t xml:space="preserve"> Československé církve husitské</w:t>
      </w:r>
    </w:p>
    <w:p w:rsidR="00F527BE" w:rsidRPr="00CC5A8F" w:rsidRDefault="00C94FB7" w:rsidP="00CC5A8F">
      <w:pPr>
        <w:pStyle w:val="Odstavecseseznamem"/>
        <w:numPr>
          <w:ilvl w:val="0"/>
          <w:numId w:val="4"/>
        </w:numPr>
        <w:spacing w:after="0" w:line="240" w:lineRule="auto"/>
        <w:ind w:left="3" w:hanging="357"/>
        <w:rPr>
          <w:sz w:val="24"/>
          <w:szCs w:val="24"/>
        </w:rPr>
      </w:pPr>
      <w:r w:rsidRPr="00CC5A8F">
        <w:rPr>
          <w:sz w:val="24"/>
          <w:szCs w:val="24"/>
        </w:rPr>
        <w:br w:type="column"/>
      </w:r>
      <w:r w:rsidR="00F001F9" w:rsidRPr="00CC5A8F">
        <w:rPr>
          <w:sz w:val="24"/>
          <w:szCs w:val="24"/>
        </w:rPr>
        <w:lastRenderedPageBreak/>
        <w:t xml:space="preserve"> </w:t>
      </w:r>
    </w:p>
    <w:sectPr w:rsidR="00F527BE" w:rsidRPr="00CC5A8F" w:rsidSect="00097169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C0A" w:rsidRDefault="00525C0A" w:rsidP="00F527BE">
      <w:pPr>
        <w:spacing w:after="0" w:line="240" w:lineRule="auto"/>
      </w:pPr>
      <w:r>
        <w:separator/>
      </w:r>
    </w:p>
  </w:endnote>
  <w:endnote w:type="continuationSeparator" w:id="0">
    <w:p w:rsidR="00525C0A" w:rsidRDefault="00525C0A" w:rsidP="00F5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C0A" w:rsidRDefault="00525C0A" w:rsidP="00F527BE">
      <w:pPr>
        <w:spacing w:after="0" w:line="240" w:lineRule="auto"/>
      </w:pPr>
      <w:r>
        <w:separator/>
      </w:r>
    </w:p>
  </w:footnote>
  <w:footnote w:type="continuationSeparator" w:id="0">
    <w:p w:rsidR="00525C0A" w:rsidRDefault="00525C0A" w:rsidP="00F52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859AF"/>
    <w:multiLevelType w:val="hybridMultilevel"/>
    <w:tmpl w:val="FF806D68"/>
    <w:lvl w:ilvl="0" w:tplc="1F44B80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6045D"/>
    <w:multiLevelType w:val="hybridMultilevel"/>
    <w:tmpl w:val="384657C0"/>
    <w:lvl w:ilvl="0" w:tplc="1F44B8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E648D8"/>
    <w:multiLevelType w:val="hybridMultilevel"/>
    <w:tmpl w:val="B388D678"/>
    <w:lvl w:ilvl="0" w:tplc="1F44B80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919EC"/>
    <w:multiLevelType w:val="hybridMultilevel"/>
    <w:tmpl w:val="6C382768"/>
    <w:lvl w:ilvl="0" w:tplc="1F44B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A4429"/>
    <w:multiLevelType w:val="hybridMultilevel"/>
    <w:tmpl w:val="3AC4B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BE"/>
    <w:rsid w:val="00097169"/>
    <w:rsid w:val="001D09CD"/>
    <w:rsid w:val="003B7F59"/>
    <w:rsid w:val="00525C0A"/>
    <w:rsid w:val="005C2405"/>
    <w:rsid w:val="00766FDA"/>
    <w:rsid w:val="00956E97"/>
    <w:rsid w:val="00BA257E"/>
    <w:rsid w:val="00C47533"/>
    <w:rsid w:val="00C94FB7"/>
    <w:rsid w:val="00CC5A8F"/>
    <w:rsid w:val="00D223C5"/>
    <w:rsid w:val="00D94E0F"/>
    <w:rsid w:val="00DF52BC"/>
    <w:rsid w:val="00F001F9"/>
    <w:rsid w:val="00F527BE"/>
    <w:rsid w:val="00FF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40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52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527BE"/>
  </w:style>
  <w:style w:type="paragraph" w:styleId="Zpat">
    <w:name w:val="footer"/>
    <w:basedOn w:val="Normln"/>
    <w:link w:val="ZpatChar"/>
    <w:uiPriority w:val="99"/>
    <w:semiHidden/>
    <w:unhideWhenUsed/>
    <w:rsid w:val="00F52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27BE"/>
  </w:style>
  <w:style w:type="paragraph" w:styleId="Odstavecseseznamem">
    <w:name w:val="List Paragraph"/>
    <w:basedOn w:val="Normln"/>
    <w:uiPriority w:val="34"/>
    <w:qFormat/>
    <w:rsid w:val="00F52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240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52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527BE"/>
  </w:style>
  <w:style w:type="paragraph" w:styleId="Zpat">
    <w:name w:val="footer"/>
    <w:basedOn w:val="Normln"/>
    <w:link w:val="ZpatChar"/>
    <w:uiPriority w:val="99"/>
    <w:semiHidden/>
    <w:unhideWhenUsed/>
    <w:rsid w:val="00F52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27BE"/>
  </w:style>
  <w:style w:type="paragraph" w:styleId="Odstavecseseznamem">
    <w:name w:val="List Paragraph"/>
    <w:basedOn w:val="Normln"/>
    <w:uiPriority w:val="34"/>
    <w:qFormat/>
    <w:rsid w:val="00F5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4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Dvořáček</dc:creator>
  <cp:lastModifiedBy>Monika Menke</cp:lastModifiedBy>
  <cp:revision>3</cp:revision>
  <cp:lastPrinted>2015-12-03T08:56:00Z</cp:lastPrinted>
  <dcterms:created xsi:type="dcterms:W3CDTF">2016-09-08T09:57:00Z</dcterms:created>
  <dcterms:modified xsi:type="dcterms:W3CDTF">2016-09-08T10:08:00Z</dcterms:modified>
</cp:coreProperties>
</file>