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30" w:rsidRPr="006A150F" w:rsidRDefault="00514330" w:rsidP="00CE5F70">
      <w:pPr>
        <w:jc w:val="center"/>
        <w:rPr>
          <w:b/>
          <w:sz w:val="36"/>
          <w:szCs w:val="36"/>
        </w:rPr>
      </w:pPr>
      <w:r w:rsidRPr="006A150F">
        <w:rPr>
          <w:b/>
          <w:sz w:val="36"/>
          <w:szCs w:val="36"/>
        </w:rPr>
        <w:t>Právní dějiny mimoevropských zemí</w:t>
      </w:r>
    </w:p>
    <w:p w:rsidR="00514330" w:rsidRDefault="00514330" w:rsidP="00514330">
      <w:pPr>
        <w:jc w:val="center"/>
      </w:pPr>
      <w:r>
        <w:t>(zkušební otázky)</w:t>
      </w:r>
    </w:p>
    <w:p w:rsidR="00514330" w:rsidRDefault="00514330" w:rsidP="00514330">
      <w:pPr>
        <w:ind w:left="360"/>
        <w:jc w:val="both"/>
      </w:pPr>
    </w:p>
    <w:p w:rsidR="00514330" w:rsidRDefault="00514330" w:rsidP="00514330">
      <w:pPr>
        <w:ind w:left="360"/>
        <w:jc w:val="both"/>
      </w:pPr>
    </w:p>
    <w:p w:rsidR="00514330" w:rsidRDefault="00514330" w:rsidP="00514330">
      <w:pPr>
        <w:ind w:left="360"/>
        <w:jc w:val="both"/>
      </w:pPr>
      <w:r>
        <w:t xml:space="preserve">1.    Společenské zřízení u </w:t>
      </w:r>
      <w:proofErr w:type="spellStart"/>
      <w:r>
        <w:t>Majů</w:t>
      </w:r>
      <w:proofErr w:type="spellEnd"/>
      <w:r>
        <w:t xml:space="preserve">, </w:t>
      </w:r>
      <w:bookmarkStart w:id="0" w:name="_GoBack"/>
      <w:bookmarkEnd w:id="0"/>
      <w:r>
        <w:t xml:space="preserve">základní vrstvy obyvatelstva a jejich postavení ve  </w:t>
      </w:r>
    </w:p>
    <w:p w:rsidR="00514330" w:rsidRDefault="00514330" w:rsidP="00514330">
      <w:pPr>
        <w:ind w:left="360"/>
        <w:jc w:val="both"/>
      </w:pPr>
      <w:r>
        <w:t xml:space="preserve">       společnosti</w:t>
      </w:r>
    </w:p>
    <w:p w:rsidR="00514330" w:rsidRDefault="00514330" w:rsidP="00514330">
      <w:pPr>
        <w:ind w:left="360"/>
        <w:jc w:val="both"/>
      </w:pPr>
      <w:r>
        <w:t xml:space="preserve">2.    </w:t>
      </w:r>
      <w:proofErr w:type="spellStart"/>
      <w:r>
        <w:t>Zaroastrismus</w:t>
      </w:r>
      <w:proofErr w:type="spellEnd"/>
    </w:p>
    <w:p w:rsidR="00514330" w:rsidRDefault="00514330" w:rsidP="00514330">
      <w:pPr>
        <w:jc w:val="both"/>
      </w:pPr>
      <w:r>
        <w:t xml:space="preserve">      3.    </w:t>
      </w:r>
      <w:proofErr w:type="spellStart"/>
      <w:r>
        <w:t>Suděbnik</w:t>
      </w:r>
      <w:proofErr w:type="spellEnd"/>
      <w:r>
        <w:t xml:space="preserve"> </w:t>
      </w:r>
      <w:proofErr w:type="spellStart"/>
      <w:r>
        <w:t>Mchitara</w:t>
      </w:r>
      <w:proofErr w:type="spellEnd"/>
      <w:r>
        <w:t xml:space="preserve"> </w:t>
      </w:r>
      <w:proofErr w:type="spellStart"/>
      <w:r>
        <w:t>Goše</w:t>
      </w:r>
      <w:proofErr w:type="spellEnd"/>
    </w:p>
    <w:p w:rsidR="00514330" w:rsidRDefault="00514330" w:rsidP="00514330">
      <w:pPr>
        <w:ind w:left="360"/>
        <w:jc w:val="both"/>
      </w:pPr>
      <w:r>
        <w:t xml:space="preserve">4.    Společenské zřízení u Aztéků, základní vrstvy obyvatelstva a jejich postavení ve </w:t>
      </w:r>
    </w:p>
    <w:p w:rsidR="00514330" w:rsidRDefault="00514330" w:rsidP="00514330">
      <w:pPr>
        <w:ind w:left="360"/>
        <w:jc w:val="both"/>
      </w:pPr>
      <w:r>
        <w:t xml:space="preserve">       společnosti</w:t>
      </w:r>
    </w:p>
    <w:p w:rsidR="00514330" w:rsidRDefault="00514330" w:rsidP="00514330">
      <w:pPr>
        <w:ind w:left="360"/>
        <w:jc w:val="both"/>
      </w:pPr>
      <w:r>
        <w:t>5.    Postavení jedince ve východních samovládách</w:t>
      </w:r>
    </w:p>
    <w:p w:rsidR="00514330" w:rsidRDefault="00514330" w:rsidP="00514330">
      <w:pPr>
        <w:ind w:left="360"/>
        <w:jc w:val="both"/>
      </w:pPr>
      <w:r>
        <w:t>6.    Chetitské mezinárodní smlouvy</w:t>
      </w:r>
    </w:p>
    <w:p w:rsidR="00514330" w:rsidRDefault="00514330" w:rsidP="00514330">
      <w:pPr>
        <w:ind w:left="360"/>
        <w:jc w:val="both"/>
      </w:pPr>
      <w:r>
        <w:t xml:space="preserve">7.    Zákoník </w:t>
      </w:r>
      <w:proofErr w:type="spellStart"/>
      <w:r>
        <w:t>Smbata</w:t>
      </w:r>
      <w:proofErr w:type="spellEnd"/>
      <w:r>
        <w:t xml:space="preserve"> </w:t>
      </w:r>
      <w:proofErr w:type="spellStart"/>
      <w:r>
        <w:t>Sparapeta</w:t>
      </w:r>
      <w:proofErr w:type="spellEnd"/>
    </w:p>
    <w:p w:rsidR="00514330" w:rsidRDefault="00514330" w:rsidP="00514330">
      <w:pPr>
        <w:ind w:left="360"/>
        <w:jc w:val="both"/>
      </w:pPr>
      <w:r>
        <w:t>8.    Společné znaky a základní funkce východních samovlád</w:t>
      </w:r>
    </w:p>
    <w:p w:rsidR="00514330" w:rsidRDefault="00514330" w:rsidP="00514330">
      <w:pPr>
        <w:ind w:left="360"/>
        <w:jc w:val="both"/>
      </w:pPr>
      <w:r>
        <w:t xml:space="preserve">9.    Společenské zřízení Inků, základní vrstvy obyvatelstva a jejich postavení ve </w:t>
      </w:r>
    </w:p>
    <w:p w:rsidR="00514330" w:rsidRDefault="00514330" w:rsidP="00514330">
      <w:pPr>
        <w:ind w:left="360"/>
        <w:jc w:val="both"/>
      </w:pPr>
      <w:r>
        <w:t xml:space="preserve">       společnosti</w:t>
      </w:r>
    </w:p>
    <w:p w:rsidR="00514330" w:rsidRDefault="00514330" w:rsidP="00514330">
      <w:pPr>
        <w:jc w:val="both"/>
      </w:pPr>
      <w:r>
        <w:t xml:space="preserve">    10.   Arabský chalífát za </w:t>
      </w:r>
      <w:proofErr w:type="spellStart"/>
      <w:r>
        <w:t>Ummajovců</w:t>
      </w:r>
      <w:proofErr w:type="spellEnd"/>
      <w:r>
        <w:t xml:space="preserve"> a za </w:t>
      </w:r>
      <w:proofErr w:type="spellStart"/>
      <w:r>
        <w:t>Abbásovců</w:t>
      </w:r>
      <w:proofErr w:type="spellEnd"/>
    </w:p>
    <w:p w:rsidR="00514330" w:rsidRDefault="00514330" w:rsidP="00514330">
      <w:pPr>
        <w:jc w:val="both"/>
      </w:pPr>
      <w:r>
        <w:t xml:space="preserve">    11.   Arménská církev</w:t>
      </w:r>
    </w:p>
    <w:p w:rsidR="00514330" w:rsidRDefault="00514330" w:rsidP="00514330">
      <w:pPr>
        <w:jc w:val="both"/>
      </w:pPr>
      <w:r>
        <w:t xml:space="preserve">    12.   Islámské právní školy</w:t>
      </w:r>
    </w:p>
    <w:p w:rsidR="00514330" w:rsidRDefault="00514330" w:rsidP="00514330">
      <w:pPr>
        <w:jc w:val="both"/>
      </w:pPr>
      <w:r>
        <w:t xml:space="preserve">    13.   Reforma </w:t>
      </w:r>
      <w:proofErr w:type="spellStart"/>
      <w:r>
        <w:t>Dareia</w:t>
      </w:r>
      <w:proofErr w:type="spellEnd"/>
      <w:r>
        <w:t xml:space="preserve"> I.</w:t>
      </w:r>
    </w:p>
    <w:p w:rsidR="00514330" w:rsidRDefault="00514330" w:rsidP="00514330">
      <w:pPr>
        <w:jc w:val="both"/>
      </w:pPr>
      <w:r>
        <w:t xml:space="preserve">    14.   Nástupnický řád </w:t>
      </w:r>
      <w:proofErr w:type="spellStart"/>
      <w:r>
        <w:t>Mehmeda</w:t>
      </w:r>
      <w:proofErr w:type="spellEnd"/>
      <w:r>
        <w:t xml:space="preserve"> I.</w:t>
      </w:r>
    </w:p>
    <w:p w:rsidR="00514330" w:rsidRDefault="00514330" w:rsidP="00514330">
      <w:pPr>
        <w:jc w:val="both"/>
      </w:pPr>
      <w:r>
        <w:t xml:space="preserve">    15.   Vývoj a charakteristické rysy královské moci ve starém Egyptě, titulatura a    </w:t>
      </w:r>
    </w:p>
    <w:p w:rsidR="00514330" w:rsidRDefault="00514330" w:rsidP="00514330">
      <w:pPr>
        <w:jc w:val="both"/>
      </w:pPr>
      <w:r>
        <w:t xml:space="preserve">             pravomoci panovníků</w:t>
      </w:r>
    </w:p>
    <w:p w:rsidR="00514330" w:rsidRDefault="00514330" w:rsidP="00514330">
      <w:pPr>
        <w:jc w:val="both"/>
      </w:pPr>
      <w:r>
        <w:t xml:space="preserve">    16.   Vývojová období španělské místní správy v koloniální Latinské Americe</w:t>
      </w:r>
    </w:p>
    <w:p w:rsidR="00514330" w:rsidRDefault="00514330" w:rsidP="00514330">
      <w:pPr>
        <w:jc w:val="both"/>
      </w:pPr>
      <w:r>
        <w:t xml:space="preserve">    17.   Základní prameny islámského práva</w:t>
      </w:r>
    </w:p>
    <w:p w:rsidR="00514330" w:rsidRDefault="00514330" w:rsidP="00514330">
      <w:pPr>
        <w:jc w:val="both"/>
      </w:pPr>
      <w:r>
        <w:t xml:space="preserve">    18.   Státní orgány v Perské říši</w:t>
      </w:r>
    </w:p>
    <w:p w:rsidR="00514330" w:rsidRDefault="00514330" w:rsidP="00514330">
      <w:pPr>
        <w:jc w:val="both"/>
      </w:pPr>
      <w:r>
        <w:t xml:space="preserve">    19.   Prameny k dějinám státu a práva v Gruzii</w:t>
      </w:r>
    </w:p>
    <w:p w:rsidR="00514330" w:rsidRDefault="00514330" w:rsidP="00514330">
      <w:pPr>
        <w:jc w:val="both"/>
      </w:pPr>
      <w:r>
        <w:t xml:space="preserve">    20.   Vývoj a charakteristické rysy královské moci ve staré Mezopotámii, titulatura a </w:t>
      </w:r>
    </w:p>
    <w:p w:rsidR="00514330" w:rsidRDefault="00514330" w:rsidP="00514330">
      <w:pPr>
        <w:jc w:val="both"/>
      </w:pPr>
      <w:r>
        <w:t xml:space="preserve">            pravomoci panovníků</w:t>
      </w:r>
    </w:p>
    <w:p w:rsidR="00514330" w:rsidRDefault="00514330" w:rsidP="00514330">
      <w:pPr>
        <w:jc w:val="both"/>
      </w:pPr>
      <w:r>
        <w:t xml:space="preserve">     21.  Ústřední orgány španělské koloniální správa Latinské Ameriky</w:t>
      </w:r>
    </w:p>
    <w:p w:rsidR="00514330" w:rsidRDefault="00514330" w:rsidP="00514330">
      <w:pPr>
        <w:ind w:left="300"/>
        <w:jc w:val="both"/>
      </w:pPr>
      <w:r>
        <w:t xml:space="preserve">21.  Problémy v „obci boží“ po </w:t>
      </w:r>
      <w:proofErr w:type="spellStart"/>
      <w:r>
        <w:t>Muhammadově</w:t>
      </w:r>
      <w:proofErr w:type="spellEnd"/>
      <w:r>
        <w:t xml:space="preserve"> smrti</w:t>
      </w:r>
    </w:p>
    <w:p w:rsidR="00514330" w:rsidRDefault="00514330" w:rsidP="00514330">
      <w:pPr>
        <w:ind w:left="300"/>
        <w:jc w:val="both"/>
      </w:pPr>
      <w:r>
        <w:t xml:space="preserve">22.  Středověká správa </w:t>
      </w:r>
      <w:proofErr w:type="spellStart"/>
      <w:r>
        <w:t>Širvanu</w:t>
      </w:r>
      <w:proofErr w:type="spellEnd"/>
    </w:p>
    <w:p w:rsidR="00514330" w:rsidRDefault="00514330" w:rsidP="00514330">
      <w:pPr>
        <w:jc w:val="both"/>
      </w:pPr>
      <w:r>
        <w:t xml:space="preserve">     23.  Vývoj a charakteristické rysy královské moci ve staré Číně, titulatura a pravomoci </w:t>
      </w:r>
    </w:p>
    <w:p w:rsidR="00514330" w:rsidRDefault="00514330" w:rsidP="00514330">
      <w:pPr>
        <w:jc w:val="both"/>
      </w:pPr>
      <w:r>
        <w:t xml:space="preserve">            panovníků</w:t>
      </w:r>
    </w:p>
    <w:p w:rsidR="00514330" w:rsidRDefault="00514330" w:rsidP="00514330">
      <w:pPr>
        <w:ind w:left="300"/>
        <w:jc w:val="both"/>
      </w:pPr>
      <w:r>
        <w:t>24.  Portugalská koloniální správa v Brazílii, její vývoj a orgány</w:t>
      </w:r>
    </w:p>
    <w:p w:rsidR="00514330" w:rsidRDefault="00514330" w:rsidP="00514330">
      <w:pPr>
        <w:ind w:left="300"/>
        <w:jc w:val="both"/>
      </w:pPr>
      <w:r>
        <w:t>25.  Vedlejší prameny islámského práva</w:t>
      </w:r>
    </w:p>
    <w:p w:rsidR="00514330" w:rsidRDefault="00514330" w:rsidP="00514330">
      <w:pPr>
        <w:ind w:left="300"/>
        <w:jc w:val="both"/>
      </w:pPr>
      <w:r>
        <w:t>26.  Chetitské právo a jeho prameny</w:t>
      </w:r>
    </w:p>
    <w:p w:rsidR="00514330" w:rsidRDefault="00514330" w:rsidP="00514330">
      <w:pPr>
        <w:ind w:left="300"/>
        <w:jc w:val="both"/>
      </w:pPr>
      <w:r>
        <w:t>27.  Diaspora Arménů</w:t>
      </w:r>
    </w:p>
    <w:p w:rsidR="00514330" w:rsidRDefault="00514330" w:rsidP="00514330">
      <w:pPr>
        <w:jc w:val="both"/>
      </w:pPr>
      <w:r>
        <w:t xml:space="preserve">     28.  Vývoj a charakteristické rysy královské moci ve staré Indii, titulatura a pravomoci </w:t>
      </w:r>
    </w:p>
    <w:p w:rsidR="00514330" w:rsidRDefault="00514330" w:rsidP="00514330">
      <w:pPr>
        <w:jc w:val="both"/>
      </w:pPr>
      <w:r>
        <w:t xml:space="preserve">            panovníků</w:t>
      </w:r>
    </w:p>
    <w:p w:rsidR="00514330" w:rsidRDefault="00514330" w:rsidP="00514330">
      <w:pPr>
        <w:ind w:left="240"/>
        <w:jc w:val="both"/>
      </w:pPr>
      <w:r>
        <w:t xml:space="preserve"> 29.  Islámské „sloupy víry“</w:t>
      </w:r>
    </w:p>
    <w:p w:rsidR="00514330" w:rsidRDefault="00514330" w:rsidP="00514330">
      <w:pPr>
        <w:ind w:left="240"/>
        <w:jc w:val="both"/>
      </w:pPr>
      <w:r>
        <w:t xml:space="preserve"> 30.  Právo ve starověké Perské říši</w:t>
      </w:r>
    </w:p>
    <w:p w:rsidR="00514330" w:rsidRDefault="00514330" w:rsidP="00514330">
      <w:pPr>
        <w:ind w:left="240"/>
        <w:jc w:val="both"/>
      </w:pPr>
      <w:r>
        <w:t xml:space="preserve"> 31.  Periodizace vývoje tureckého státu</w:t>
      </w:r>
    </w:p>
    <w:p w:rsidR="00514330" w:rsidRDefault="00514330" w:rsidP="00514330">
      <w:pPr>
        <w:jc w:val="both"/>
      </w:pPr>
      <w:r>
        <w:t xml:space="preserve">     32.  Státní a společenské zřízení v Chetitské říši</w:t>
      </w:r>
    </w:p>
    <w:p w:rsidR="00514330" w:rsidRDefault="00514330" w:rsidP="00514330">
      <w:pPr>
        <w:jc w:val="both"/>
      </w:pPr>
      <w:r>
        <w:t xml:space="preserve">     33.  Gruzínská církev</w:t>
      </w:r>
    </w:p>
    <w:p w:rsidR="00514330" w:rsidRDefault="00514330" w:rsidP="00514330">
      <w:pPr>
        <w:jc w:val="both"/>
      </w:pPr>
      <w:r>
        <w:t xml:space="preserve">     34.  </w:t>
      </w:r>
      <w:proofErr w:type="spellStart"/>
      <w:r>
        <w:t>Chammurapiho</w:t>
      </w:r>
      <w:proofErr w:type="spellEnd"/>
      <w:r>
        <w:t xml:space="preserve"> zákoník</w:t>
      </w:r>
    </w:p>
    <w:p w:rsidR="00514330" w:rsidRDefault="00514330" w:rsidP="00514330">
      <w:pPr>
        <w:jc w:val="both"/>
      </w:pPr>
      <w:r>
        <w:t xml:space="preserve">    35.   </w:t>
      </w:r>
      <w:proofErr w:type="spellStart"/>
      <w:r>
        <w:t>Monroeova</w:t>
      </w:r>
      <w:proofErr w:type="spellEnd"/>
      <w:r>
        <w:t xml:space="preserve"> doktrína</w:t>
      </w:r>
    </w:p>
    <w:p w:rsidR="00514330" w:rsidRDefault="00514330" w:rsidP="00514330">
      <w:pPr>
        <w:jc w:val="both"/>
      </w:pPr>
      <w:r>
        <w:t xml:space="preserve">    36.   Zrušení otroctví v Brazílii</w:t>
      </w:r>
    </w:p>
    <w:p w:rsidR="00514330" w:rsidRDefault="00514330" w:rsidP="00514330">
      <w:pPr>
        <w:jc w:val="both"/>
      </w:pPr>
      <w:r>
        <w:t xml:space="preserve">    37.   Bardská smlouva</w:t>
      </w:r>
    </w:p>
    <w:p w:rsidR="00514330" w:rsidRDefault="00514330" w:rsidP="00514330">
      <w:pPr>
        <w:jc w:val="both"/>
      </w:pPr>
      <w:r>
        <w:t xml:space="preserve">    38.   Simon </w:t>
      </w:r>
      <w:proofErr w:type="spellStart"/>
      <w:r>
        <w:t>Bolivar</w:t>
      </w:r>
      <w:proofErr w:type="spellEnd"/>
    </w:p>
    <w:p w:rsidR="00514330" w:rsidRDefault="00514330" w:rsidP="00514330">
      <w:pPr>
        <w:jc w:val="both"/>
      </w:pPr>
      <w:r>
        <w:lastRenderedPageBreak/>
        <w:t xml:space="preserve">    39.   Francouzská okupace a správa Alžírska</w:t>
      </w:r>
    </w:p>
    <w:p w:rsidR="00514330" w:rsidRDefault="00514330" w:rsidP="00514330">
      <w:pPr>
        <w:jc w:val="both"/>
      </w:pPr>
      <w:r>
        <w:t xml:space="preserve">    40.   Kuba</w:t>
      </w:r>
      <w:r w:rsidR="00B950CA">
        <w:t xml:space="preserve"> –</w:t>
      </w:r>
      <w:r>
        <w:t xml:space="preserve"> osamostatnění</w:t>
      </w:r>
      <w:r w:rsidR="00B950CA">
        <w:t xml:space="preserve"> </w:t>
      </w:r>
      <w:r>
        <w:t>a vývoj státního zřízení</w:t>
      </w:r>
    </w:p>
    <w:p w:rsidR="00514330" w:rsidRDefault="00514330" w:rsidP="00514330">
      <w:pPr>
        <w:jc w:val="both"/>
      </w:pPr>
      <w:r>
        <w:t xml:space="preserve">    41.   Maximy vezíra </w:t>
      </w:r>
      <w:proofErr w:type="spellStart"/>
      <w:r>
        <w:t>Ptahotepa</w:t>
      </w:r>
      <w:proofErr w:type="spellEnd"/>
    </w:p>
    <w:p w:rsidR="00514330" w:rsidRDefault="00514330" w:rsidP="00514330">
      <w:pPr>
        <w:jc w:val="both"/>
      </w:pPr>
      <w:r>
        <w:t xml:space="preserve">    42.   Španělská koloniální správa</w:t>
      </w:r>
    </w:p>
    <w:p w:rsidR="00514330" w:rsidRDefault="00514330" w:rsidP="00514330">
      <w:pPr>
        <w:jc w:val="both"/>
      </w:pPr>
      <w:r>
        <w:t xml:space="preserve">    43.   Portugalská koloniální správa</w:t>
      </w:r>
    </w:p>
    <w:p w:rsidR="00514330" w:rsidRDefault="00514330" w:rsidP="00514330">
      <w:pPr>
        <w:jc w:val="both"/>
      </w:pPr>
      <w:r>
        <w:t xml:space="preserve">    44.   Britský mandát typu A v meziválečné Palestině</w:t>
      </w:r>
    </w:p>
    <w:p w:rsidR="00514330" w:rsidRDefault="00514330" w:rsidP="00514330">
      <w:pPr>
        <w:jc w:val="both"/>
      </w:pPr>
      <w:r>
        <w:t xml:space="preserve">    45.   Mocenská centra Osmanské říše</w:t>
      </w:r>
    </w:p>
    <w:p w:rsidR="00514330" w:rsidRDefault="00514330" w:rsidP="00514330">
      <w:pPr>
        <w:jc w:val="both"/>
      </w:pPr>
      <w:r>
        <w:t xml:space="preserve">    46.   Revoluce </w:t>
      </w:r>
      <w:proofErr w:type="spellStart"/>
      <w:r>
        <w:t>Meidži</w:t>
      </w:r>
      <w:proofErr w:type="spellEnd"/>
    </w:p>
    <w:p w:rsidR="00514330" w:rsidRDefault="00514330" w:rsidP="00514330">
      <w:pPr>
        <w:jc w:val="both"/>
      </w:pPr>
      <w:r>
        <w:t xml:space="preserve">    47.   </w:t>
      </w:r>
      <w:proofErr w:type="spellStart"/>
      <w:r>
        <w:t>Arthašastra</w:t>
      </w:r>
      <w:proofErr w:type="spellEnd"/>
    </w:p>
    <w:p w:rsidR="00514330" w:rsidRDefault="00514330" w:rsidP="00514330">
      <w:pPr>
        <w:jc w:val="both"/>
      </w:pPr>
      <w:r>
        <w:t xml:space="preserve">    48.   Filipíny – španělská a americká správa</w:t>
      </w:r>
    </w:p>
    <w:p w:rsidR="00514330" w:rsidRDefault="00514330" w:rsidP="00514330">
      <w:pPr>
        <w:jc w:val="both"/>
      </w:pPr>
      <w:r>
        <w:t xml:space="preserve">    49.   </w:t>
      </w:r>
      <w:proofErr w:type="spellStart"/>
      <w:r>
        <w:t>Bartolomé</w:t>
      </w:r>
      <w:proofErr w:type="spellEnd"/>
      <w:r>
        <w:t xml:space="preserve"> de las </w:t>
      </w:r>
      <w:proofErr w:type="spellStart"/>
      <w:r>
        <w:t>Casas</w:t>
      </w:r>
      <w:proofErr w:type="spellEnd"/>
      <w:r>
        <w:t xml:space="preserve"> a obhajoba Indiánů</w:t>
      </w:r>
    </w:p>
    <w:p w:rsidR="00514330" w:rsidRDefault="00514330" w:rsidP="00514330">
      <w:pPr>
        <w:jc w:val="both"/>
      </w:pPr>
      <w:r>
        <w:t xml:space="preserve">    50.   Zákoník </w:t>
      </w:r>
      <w:proofErr w:type="spellStart"/>
      <w:r>
        <w:t>Vachtanga</w:t>
      </w:r>
      <w:proofErr w:type="spellEnd"/>
      <w:r>
        <w:t xml:space="preserve"> VI.</w:t>
      </w:r>
    </w:p>
    <w:p w:rsidR="00514330" w:rsidRDefault="00514330" w:rsidP="00514330">
      <w:pPr>
        <w:jc w:val="both"/>
      </w:pPr>
      <w:r>
        <w:t xml:space="preserve">    51.   </w:t>
      </w:r>
      <w:proofErr w:type="spellStart"/>
      <w:r>
        <w:t>Šogunát</w:t>
      </w:r>
      <w:proofErr w:type="spellEnd"/>
    </w:p>
    <w:p w:rsidR="00514330" w:rsidRDefault="00514330" w:rsidP="00514330">
      <w:pPr>
        <w:jc w:val="both"/>
      </w:pPr>
      <w:r>
        <w:t xml:space="preserve">    52.   Formy francouzské nadvlády v </w:t>
      </w:r>
      <w:proofErr w:type="spellStart"/>
      <w:r>
        <w:t>Maghribu</w:t>
      </w:r>
      <w:proofErr w:type="spellEnd"/>
    </w:p>
    <w:p w:rsidR="00514330" w:rsidRDefault="00514330" w:rsidP="00514330">
      <w:pPr>
        <w:jc w:val="both"/>
      </w:pPr>
      <w:r>
        <w:t xml:space="preserve">    53.   Japonský totalitní systém</w:t>
      </w:r>
    </w:p>
    <w:p w:rsidR="00514330" w:rsidRDefault="00514330" w:rsidP="00514330">
      <w:pPr>
        <w:jc w:val="both"/>
      </w:pPr>
      <w:r>
        <w:t xml:space="preserve">    54.   Mexické II. císařství</w:t>
      </w:r>
    </w:p>
    <w:p w:rsidR="00514330" w:rsidRDefault="00514330" w:rsidP="00514330">
      <w:pPr>
        <w:jc w:val="both"/>
      </w:pPr>
      <w:r>
        <w:t xml:space="preserve">    55.   Sionismus a idea židovského státu</w:t>
      </w:r>
    </w:p>
    <w:p w:rsidR="00514330" w:rsidRDefault="00514330" w:rsidP="00514330">
      <w:pPr>
        <w:jc w:val="both"/>
      </w:pPr>
      <w:r>
        <w:t xml:space="preserve">    56.   Etapy národně osvobozeneckého hnutí v Latinské Americe</w:t>
      </w:r>
    </w:p>
    <w:p w:rsidR="00514330" w:rsidRDefault="00514330" w:rsidP="00514330">
      <w:pPr>
        <w:jc w:val="both"/>
      </w:pPr>
      <w:r>
        <w:t xml:space="preserve">    57.   Společenské zřízení v zemích </w:t>
      </w:r>
      <w:proofErr w:type="spellStart"/>
      <w:r>
        <w:t>Maghribu</w:t>
      </w:r>
      <w:proofErr w:type="spellEnd"/>
      <w:r>
        <w:t xml:space="preserve"> mezi světovými válkami</w:t>
      </w:r>
    </w:p>
    <w:p w:rsidR="00514330" w:rsidRDefault="00514330" w:rsidP="00514330">
      <w:pPr>
        <w:jc w:val="both"/>
      </w:pPr>
      <w:r>
        <w:t xml:space="preserve">    58.   Mohamed a jeho život</w:t>
      </w:r>
    </w:p>
    <w:p w:rsidR="00514330" w:rsidRDefault="00514330" w:rsidP="00514330">
      <w:pPr>
        <w:jc w:val="both"/>
      </w:pPr>
      <w:r>
        <w:t xml:space="preserve">    59.   Vznik státu Izrael</w:t>
      </w:r>
    </w:p>
    <w:p w:rsidR="00514330" w:rsidRDefault="00514330" w:rsidP="00514330">
      <w:pPr>
        <w:jc w:val="both"/>
      </w:pPr>
      <w:r>
        <w:t xml:space="preserve">    60.   Osnova Ústavy nezávislé Arménie </w:t>
      </w:r>
      <w:proofErr w:type="spellStart"/>
      <w:r>
        <w:t>Šamira</w:t>
      </w:r>
      <w:proofErr w:type="spellEnd"/>
      <w:r>
        <w:t xml:space="preserve"> a </w:t>
      </w:r>
      <w:proofErr w:type="spellStart"/>
      <w:r>
        <w:t>Akona</w:t>
      </w:r>
      <w:proofErr w:type="spellEnd"/>
      <w:r>
        <w:t xml:space="preserve"> </w:t>
      </w:r>
      <w:proofErr w:type="spellStart"/>
      <w:r>
        <w:t>Šamirjanových</w:t>
      </w:r>
      <w:proofErr w:type="spellEnd"/>
      <w:r>
        <w:t xml:space="preserve"> </w:t>
      </w:r>
    </w:p>
    <w:p w:rsidR="00514330" w:rsidRDefault="00514330" w:rsidP="00514330">
      <w:pPr>
        <w:jc w:val="both"/>
      </w:pPr>
    </w:p>
    <w:p w:rsidR="00514330" w:rsidRDefault="00514330" w:rsidP="00514330">
      <w:pPr>
        <w:jc w:val="both"/>
        <w:rPr>
          <w:i/>
        </w:rPr>
      </w:pPr>
    </w:p>
    <w:p w:rsidR="00E30BF9" w:rsidRDefault="00CE5F70"/>
    <w:sectPr w:rsidR="00E3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30"/>
    <w:rsid w:val="00514330"/>
    <w:rsid w:val="006A150F"/>
    <w:rsid w:val="00AF3CB3"/>
    <w:rsid w:val="00B121EE"/>
    <w:rsid w:val="00B950CA"/>
    <w:rsid w:val="00CE5F70"/>
    <w:rsid w:val="00E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Balík</dc:creator>
  <cp:keywords/>
  <dc:description/>
  <cp:lastModifiedBy>Osina</cp:lastModifiedBy>
  <cp:revision>5</cp:revision>
  <dcterms:created xsi:type="dcterms:W3CDTF">2013-11-21T10:39:00Z</dcterms:created>
  <dcterms:modified xsi:type="dcterms:W3CDTF">2013-11-21T11:18:00Z</dcterms:modified>
</cp:coreProperties>
</file>