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51F5">
        <w:rPr>
          <w:rFonts w:ascii="Times New Roman" w:hAnsi="Times New Roman" w:cs="Times New Roman"/>
          <w:b/>
          <w:bCs/>
          <w:sz w:val="28"/>
          <w:szCs w:val="28"/>
        </w:rPr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:rsidR="008C51F5" w:rsidRDefault="008C51F5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1. Veřejná správa (pojem, členění, související základní pojmy)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2. Správní právo (pojem, předmět, členění, postavení v systému práva)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3. Prameny správního 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4. Ústavní základy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5. Formy činnosti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6. Normotvorba ve veřejné správě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7. Právní předpisy územních samosprávných celků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8. Správní akt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9. Veřejnoprávní smlouvy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10. Organizace veřejné správy v České republice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11. Principy organizace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12. Působnost, pravomoc a příslušnost ve veřejné správě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13. Subjekty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14. Vykonavatelé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15. Územní samospráva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16. Obec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17. Kraj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18. Profesní a ostatní samospráva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19. Samostatná a přenesená působnost územních samosprávných celků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20. Rozsah působnosti správního řádu, vztah ke zvláštním předpisům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21. Základní zásady činnosti správních orgánů (pojem, funkce, prameny, rozsah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působnosti, charakteristika jednotlivých zásad)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22. Kontrola veřejné správy – pojem, klasifikace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23. Dozor nad výkonem samostatné a přenesené působnosti obcí a krajů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24. Soudní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25. Správní soudnictví v České republice – vývoj, organizace, činnost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26. Přezkoumávání správních rozhodnutí ve správním soudnictví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27. Parlamentní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28. Ústavní soud a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29. Kontrola ústavnosti a zákonnosti právních předpisů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30. Ochrana práv ve veřejné správ</w:t>
      </w:r>
      <w:r w:rsidR="00650F6A" w:rsidRPr="008C51F5">
        <w:rPr>
          <w:rFonts w:ascii="Times New Roman" w:hAnsi="Times New Roman" w:cs="Times New Roman"/>
          <w:sz w:val="24"/>
          <w:szCs w:val="24"/>
        </w:rPr>
        <w:t>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31. Správní uvážení, neurčité právní pojmy, použití analogie ve správním právu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32. Odpovědnost za škodu ve veřejné správě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33. Správní dozor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34. Správní trestání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35. Přestupky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36. Veřejná služba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37. Vyvlastnění a nucené omezení majetkových práv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38. Veřejné užívání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39. Opatření obecné povahy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40. Bezprostřední zásahy, osvědčení a další úkony veřejné správy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41. Právo na informace ve veřejné správě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42. Nejvyšší správní soud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43</w:t>
      </w:r>
      <w:r w:rsidR="00650F6A" w:rsidRPr="008C51F5">
        <w:rPr>
          <w:rFonts w:ascii="Times New Roman" w:hAnsi="Times New Roman" w:cs="Times New Roman"/>
          <w:sz w:val="24"/>
          <w:szCs w:val="24"/>
        </w:rPr>
        <w:t>. Veřejný ochránce práv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44</w:t>
      </w:r>
      <w:r w:rsidR="00650F6A" w:rsidRPr="008C51F5">
        <w:rPr>
          <w:rFonts w:ascii="Times New Roman" w:hAnsi="Times New Roman" w:cs="Times New Roman"/>
          <w:sz w:val="24"/>
          <w:szCs w:val="24"/>
        </w:rPr>
        <w:t>. Právo na spravedlivý proces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45</w:t>
      </w:r>
      <w:r w:rsidR="00650F6A" w:rsidRPr="008C51F5">
        <w:rPr>
          <w:rFonts w:ascii="Times New Roman" w:hAnsi="Times New Roman" w:cs="Times New Roman"/>
          <w:sz w:val="24"/>
          <w:szCs w:val="24"/>
        </w:rPr>
        <w:t>. Kompetenční spory</w:t>
      </w:r>
    </w:p>
    <w:p w:rsidR="00650F6A" w:rsidRPr="008C51F5" w:rsidRDefault="00650F6A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B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</w:t>
      </w:r>
      <w:r w:rsidR="00015242" w:rsidRPr="008C51F5">
        <w:rPr>
          <w:rFonts w:ascii="Times New Roman" w:hAnsi="Times New Roman" w:cs="Times New Roman"/>
          <w:sz w:val="24"/>
          <w:szCs w:val="24"/>
        </w:rPr>
        <w:t>. Ochrana proti nečinnosti správního orgánu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2</w:t>
      </w:r>
      <w:r w:rsidR="00015242" w:rsidRPr="008C51F5">
        <w:rPr>
          <w:rFonts w:ascii="Times New Roman" w:hAnsi="Times New Roman" w:cs="Times New Roman"/>
          <w:sz w:val="24"/>
          <w:szCs w:val="24"/>
        </w:rPr>
        <w:t>. Průběh správního řízení (v prvním stupni)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3</w:t>
      </w:r>
      <w:r w:rsidR="00015242" w:rsidRPr="008C51F5">
        <w:rPr>
          <w:rFonts w:ascii="Times New Roman" w:hAnsi="Times New Roman" w:cs="Times New Roman"/>
          <w:sz w:val="24"/>
          <w:szCs w:val="24"/>
        </w:rPr>
        <w:t>. Subjekty správního řízení, účastníci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4</w:t>
      </w:r>
      <w:r w:rsidR="00015242" w:rsidRPr="008C51F5">
        <w:rPr>
          <w:rFonts w:ascii="Times New Roman" w:hAnsi="Times New Roman" w:cs="Times New Roman"/>
          <w:sz w:val="24"/>
          <w:szCs w:val="24"/>
        </w:rPr>
        <w:t>. Opravné prostředky ve správním řízení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5</w:t>
      </w:r>
      <w:r w:rsidR="00015242" w:rsidRPr="008C51F5">
        <w:rPr>
          <w:rFonts w:ascii="Times New Roman" w:hAnsi="Times New Roman" w:cs="Times New Roman"/>
          <w:sz w:val="24"/>
          <w:szCs w:val="24"/>
        </w:rPr>
        <w:t>. Dozorčí prostředky ve správním řízení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6</w:t>
      </w:r>
      <w:r w:rsidR="00015242" w:rsidRPr="008C51F5">
        <w:rPr>
          <w:rFonts w:ascii="Times New Roman" w:hAnsi="Times New Roman" w:cs="Times New Roman"/>
          <w:sz w:val="24"/>
          <w:szCs w:val="24"/>
        </w:rPr>
        <w:t>. Zvláštní druhy řízení podle správního řádu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7</w:t>
      </w:r>
      <w:r w:rsidR="00015242" w:rsidRPr="008C51F5">
        <w:rPr>
          <w:rFonts w:ascii="Times New Roman" w:hAnsi="Times New Roman" w:cs="Times New Roman"/>
          <w:sz w:val="24"/>
          <w:szCs w:val="24"/>
        </w:rPr>
        <w:t>. Řízení o přestupcích a jiných správních deliktech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8</w:t>
      </w:r>
      <w:r w:rsidR="00015242" w:rsidRPr="008C51F5">
        <w:rPr>
          <w:rFonts w:ascii="Times New Roman" w:hAnsi="Times New Roman" w:cs="Times New Roman"/>
          <w:sz w:val="24"/>
          <w:szCs w:val="24"/>
        </w:rPr>
        <w:t>. Specifika správních řízení podle stavebního zákona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9</w:t>
      </w:r>
      <w:r w:rsidR="00015242" w:rsidRPr="008C51F5">
        <w:rPr>
          <w:rFonts w:ascii="Times New Roman" w:hAnsi="Times New Roman" w:cs="Times New Roman"/>
          <w:sz w:val="24"/>
          <w:szCs w:val="24"/>
        </w:rPr>
        <w:t>. Územní plánování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10</w:t>
      </w:r>
      <w:r w:rsidR="00015242" w:rsidRPr="008C51F5">
        <w:rPr>
          <w:rFonts w:ascii="Times New Roman" w:hAnsi="Times New Roman" w:cs="Times New Roman"/>
          <w:sz w:val="24"/>
          <w:szCs w:val="24"/>
        </w:rPr>
        <w:t>. Stavební řád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11</w:t>
      </w:r>
      <w:r w:rsidR="00015242" w:rsidRPr="008C51F5">
        <w:rPr>
          <w:rFonts w:ascii="Times New Roman" w:hAnsi="Times New Roman" w:cs="Times New Roman"/>
          <w:sz w:val="24"/>
          <w:szCs w:val="24"/>
        </w:rPr>
        <w:t>. Policie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12</w:t>
      </w:r>
      <w:r w:rsidR="00015242" w:rsidRPr="008C51F5">
        <w:rPr>
          <w:rFonts w:ascii="Times New Roman" w:hAnsi="Times New Roman" w:cs="Times New Roman"/>
          <w:sz w:val="24"/>
          <w:szCs w:val="24"/>
        </w:rPr>
        <w:t>. Vysoké školy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13. Živnostenská správa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14. Vnitřní správa: občanské průkazy, cestovní doklady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15. Vnitřní správa: shromažďování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16. Vnitřní správa: matriky, jméno, příjmení, evidence, obyvatel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17. Ochrana kulturních památek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18. Rozhlasové a televizní vysílání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Studenti si losují samostatně jednu otázku ze skupiny A a jednu otázku ze skupiny B.</w:t>
      </w:r>
    </w:p>
    <w:p w:rsidR="00650F6A" w:rsidRPr="008C51F5" w:rsidRDefault="00650F6A" w:rsidP="00015242">
      <w:pPr>
        <w:rPr>
          <w:rFonts w:ascii="Times New Roman" w:hAnsi="Times New Roman" w:cs="Times New Roman"/>
          <w:sz w:val="24"/>
          <w:szCs w:val="24"/>
        </w:rPr>
      </w:pPr>
    </w:p>
    <w:p w:rsidR="00C41084" w:rsidRPr="008C51F5" w:rsidRDefault="00015242" w:rsidP="00015242">
      <w:pPr>
        <w:rPr>
          <w:rFonts w:ascii="Times New Roman" w:hAnsi="Times New Roman" w:cs="Times New Roman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Olomouc, </w:t>
      </w:r>
      <w:r w:rsidR="00A26794">
        <w:rPr>
          <w:rFonts w:ascii="Times New Roman" w:hAnsi="Times New Roman" w:cs="Times New Roman"/>
          <w:sz w:val="24"/>
          <w:szCs w:val="24"/>
        </w:rPr>
        <w:t xml:space="preserve">4. 2. </w:t>
      </w:r>
      <w:r w:rsidRPr="008C51F5">
        <w:rPr>
          <w:rFonts w:ascii="Times New Roman" w:hAnsi="Times New Roman" w:cs="Times New Roman"/>
          <w:sz w:val="24"/>
          <w:szCs w:val="24"/>
        </w:rPr>
        <w:t>201</w:t>
      </w:r>
      <w:r w:rsidR="00650F6A" w:rsidRPr="008C51F5">
        <w:rPr>
          <w:rFonts w:ascii="Times New Roman" w:hAnsi="Times New Roman" w:cs="Times New Roman"/>
          <w:sz w:val="24"/>
          <w:szCs w:val="24"/>
        </w:rPr>
        <w:t>6                                                     JUDr. Kateřina Frumarová, Ph.D.</w:t>
      </w:r>
      <w:r w:rsidRPr="008C51F5">
        <w:rPr>
          <w:rFonts w:ascii="Times New Roman" w:hAnsi="Times New Roman" w:cs="Times New Roman"/>
          <w:sz w:val="24"/>
          <w:szCs w:val="24"/>
        </w:rPr>
        <w:t>, v. r.</w:t>
      </w:r>
    </w:p>
    <w:sectPr w:rsidR="00C41084" w:rsidRPr="008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42"/>
    <w:rsid w:val="00015242"/>
    <w:rsid w:val="001939FD"/>
    <w:rsid w:val="0053027B"/>
    <w:rsid w:val="00650F6A"/>
    <w:rsid w:val="008C51F5"/>
    <w:rsid w:val="00A26794"/>
    <w:rsid w:val="00C41084"/>
    <w:rsid w:val="00D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Jordanova Sarka</dc:creator>
  <cp:lastModifiedBy>Brenova Vladena</cp:lastModifiedBy>
  <cp:revision>2</cp:revision>
  <dcterms:created xsi:type="dcterms:W3CDTF">2016-02-11T13:14:00Z</dcterms:created>
  <dcterms:modified xsi:type="dcterms:W3CDTF">2016-02-11T13:14:00Z</dcterms:modified>
</cp:coreProperties>
</file>