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37" w:rsidRDefault="003B4437" w:rsidP="000C3E45">
      <w:pPr>
        <w:rPr>
          <w:rFonts w:cs="Times New Roman"/>
          <w:sz w:val="22"/>
          <w:szCs w:val="22"/>
        </w:rPr>
      </w:pPr>
    </w:p>
    <w:p w:rsidR="003B4437" w:rsidRDefault="003B4437" w:rsidP="000C3E45">
      <w:pPr>
        <w:jc w:val="right"/>
        <w:rPr>
          <w:rFonts w:cs="Times New Roman"/>
          <w:sz w:val="22"/>
          <w:szCs w:val="22"/>
        </w:rPr>
      </w:pPr>
      <w:r>
        <w:rPr>
          <w:sz w:val="22"/>
          <w:szCs w:val="22"/>
        </w:rPr>
        <w:t>Praha, 24</w:t>
      </w:r>
      <w:r>
        <w:rPr>
          <w:sz w:val="22"/>
          <w:szCs w:val="22"/>
          <w:lang w:val="cs-CZ"/>
        </w:rPr>
        <w:t>.8. 2011</w:t>
      </w:r>
    </w:p>
    <w:p w:rsidR="003B4437" w:rsidRDefault="003B4437" w:rsidP="000C3E45">
      <w:pPr>
        <w:ind w:firstLine="720"/>
        <w:rPr>
          <w:rFonts w:cs="Times New Roman"/>
          <w:sz w:val="22"/>
          <w:szCs w:val="22"/>
          <w:lang w:val="cs-CZ"/>
        </w:rPr>
      </w:pPr>
      <w:r>
        <w:rPr>
          <w:sz w:val="22"/>
          <w:szCs w:val="22"/>
        </w:rPr>
        <w:t>V</w:t>
      </w:r>
      <w:r>
        <w:rPr>
          <w:sz w:val="22"/>
          <w:szCs w:val="22"/>
          <w:lang w:val="cs-CZ"/>
        </w:rPr>
        <w:t>ážení přátelé,</w:t>
      </w:r>
      <w:r>
        <w:rPr>
          <w:sz w:val="22"/>
          <w:szCs w:val="22"/>
        </w:rPr>
        <w:t xml:space="preserve"> </w:t>
      </w:r>
    </w:p>
    <w:p w:rsidR="003B4437" w:rsidRDefault="003B4437" w:rsidP="000C3E45">
      <w:pPr>
        <w:rPr>
          <w:rFonts w:cs="Times New Roman"/>
          <w:sz w:val="22"/>
          <w:szCs w:val="22"/>
          <w:lang w:val="cs-CZ"/>
        </w:rPr>
      </w:pPr>
    </w:p>
    <w:p w:rsidR="003B4437" w:rsidRDefault="003B4437" w:rsidP="000C3E45">
      <w:pPr>
        <w:spacing w:after="120"/>
        <w:ind w:firstLine="720"/>
        <w:jc w:val="both"/>
        <w:rPr>
          <w:sz w:val="22"/>
          <w:szCs w:val="22"/>
          <w:lang w:val="cs-CZ"/>
        </w:rPr>
      </w:pPr>
      <w:r>
        <w:rPr>
          <w:sz w:val="22"/>
          <w:szCs w:val="22"/>
          <w:lang w:val="cs-CZ"/>
        </w:rPr>
        <w:t xml:space="preserve">rádi bychom Vám nabídli možnost přihlásit se k účasti na </w:t>
      </w:r>
      <w:r>
        <w:rPr>
          <w:b/>
          <w:bCs/>
          <w:sz w:val="22"/>
          <w:szCs w:val="22"/>
          <w:lang w:val="cs-CZ"/>
        </w:rPr>
        <w:t xml:space="preserve">šestitýdenním institutu amerických studií </w:t>
      </w:r>
      <w:r>
        <w:rPr>
          <w:sz w:val="22"/>
          <w:szCs w:val="22"/>
          <w:lang w:val="cs-CZ"/>
        </w:rPr>
        <w:t xml:space="preserve">zaměřeném na téma </w:t>
      </w:r>
      <w:r>
        <w:rPr>
          <w:b/>
          <w:bCs/>
          <w:sz w:val="22"/>
          <w:szCs w:val="22"/>
          <w:lang w:val="cs-CZ"/>
        </w:rPr>
        <w:t>„Národní bezpečnost“.</w:t>
      </w:r>
      <w:r>
        <w:rPr>
          <w:sz w:val="22"/>
          <w:szCs w:val="22"/>
          <w:lang w:val="cs-CZ"/>
        </w:rPr>
        <w:t xml:space="preserve"> Institut proběhne od poloviny ledna do začátku března 2012. Veškeré výdaje spojené s účastí hradí americká strana, která si také vyhrazuje právo konečného výběru žadatelů z jednotlivých zemí, neboť počet účastnických míst na institutu je omezen.</w:t>
      </w:r>
    </w:p>
    <w:p w:rsidR="003B4437" w:rsidRDefault="003B4437" w:rsidP="000C3E45">
      <w:pPr>
        <w:spacing w:after="120"/>
        <w:ind w:firstLine="720"/>
        <w:jc w:val="both"/>
        <w:rPr>
          <w:sz w:val="22"/>
          <w:szCs w:val="22"/>
          <w:lang w:val="cs-CZ"/>
        </w:rPr>
      </w:pPr>
      <w:r>
        <w:rPr>
          <w:sz w:val="22"/>
          <w:szCs w:val="22"/>
          <w:lang w:val="cs-CZ"/>
        </w:rPr>
        <w:t>Institut obsahuje program přednášek, seminářů, diskusí apod. na univerzitě, doplněný o exkurze k danému tématu a o společenské události. Institut neposkytuje prostor pro samostatnou výzkumnou činnost, k samostatnému studiu je vyhrazeno zpravidla několik dnů z celé doby trvání institutu. Účastníci mají volný přístup do univerzitních knihoven, počítačových laboratoří atd.</w:t>
      </w:r>
    </w:p>
    <w:p w:rsidR="003B4437" w:rsidRDefault="003B4437" w:rsidP="000C3E45">
      <w:pPr>
        <w:spacing w:after="120"/>
        <w:ind w:firstLine="720"/>
        <w:jc w:val="both"/>
        <w:rPr>
          <w:sz w:val="22"/>
          <w:szCs w:val="22"/>
          <w:lang w:val="cs-CZ"/>
        </w:rPr>
      </w:pPr>
      <w:r>
        <w:rPr>
          <w:sz w:val="22"/>
          <w:szCs w:val="22"/>
          <w:lang w:val="cs-CZ"/>
        </w:rPr>
        <w:t>Bydlení bude zajištěno v blízkosti univerzity (4 týdny), během následných exkurzí v hotelech (2 týdny). Stravování je rovněž zajištěno. Vedle úhrady celého pobytu včetně cesty hradí americká strana náklady na zdravotní pojištění a poskytuje příspěvek na kulturní aktivity a nákup knih i jiných studijních materiálů.</w:t>
      </w:r>
    </w:p>
    <w:p w:rsidR="003B4437" w:rsidRDefault="003B4437" w:rsidP="000C3E45">
      <w:pPr>
        <w:pStyle w:val="BodyTextIndent"/>
      </w:pPr>
      <w:r>
        <w:t>Vhodnými uchazeči jsou vysokoškolští pedagogové uprostřed své kariéry (ve věkovém rozmezí 30-50 let), vedoucí kateder, specialisté připravující studijní osnovy, autoři vysokoškolských (resp. středoškolských) učebnic zaměřující se na americká studia, mezinárodní vztahy a příbuzné obory, kteří jsou dostatečně motivovaní a erudovaní a jejichž cílem je zabudovat nové poznatky o daném tématu do své další pedagogické i odborné práce. Hlásit se mohou také profesionálové pracující v oboru. Nutným předpokladem při podání žádosti o účast v tomto institutu je výborná znalost angličtiny. Přednost budou mít ti uchazeči, kteří uvedou jasnou představu o tom, jak získané poznatky uplatní, a neměli zatím možnost v USA dlouhodobě pobývat či studovat.</w:t>
      </w:r>
    </w:p>
    <w:p w:rsidR="003B4437" w:rsidRDefault="003B4437" w:rsidP="000C3E45">
      <w:pPr>
        <w:spacing w:after="120"/>
        <w:ind w:firstLine="720"/>
        <w:jc w:val="both"/>
        <w:rPr>
          <w:sz w:val="22"/>
          <w:szCs w:val="22"/>
          <w:lang w:val="cs-CZ"/>
        </w:rPr>
      </w:pPr>
      <w:r>
        <w:rPr>
          <w:sz w:val="22"/>
          <w:szCs w:val="22"/>
          <w:lang w:val="cs-CZ"/>
        </w:rPr>
        <w:t xml:space="preserve">Prosíme Vás, abyste uvedenou informaci spolu s přílohou poskytli také svým kolegům. Přihlášku přikládáme, uvítáme zaslání informací požadovaných přihláškou (včetně CV) e-mailem, případně poštou na adresu Fulbrightovy komise. </w:t>
      </w:r>
      <w:r>
        <w:rPr>
          <w:b/>
          <w:bCs/>
          <w:sz w:val="22"/>
          <w:szCs w:val="22"/>
          <w:lang w:val="cs-CZ"/>
        </w:rPr>
        <w:t xml:space="preserve">Věnujte pozornost zejména </w:t>
      </w:r>
      <w:r>
        <w:rPr>
          <w:b/>
          <w:bCs/>
          <w:sz w:val="22"/>
          <w:szCs w:val="22"/>
          <w:u w:val="single"/>
          <w:lang w:val="cs-CZ"/>
        </w:rPr>
        <w:t>zdůvodnění</w:t>
      </w:r>
      <w:r>
        <w:rPr>
          <w:b/>
          <w:bCs/>
          <w:sz w:val="22"/>
          <w:szCs w:val="22"/>
          <w:lang w:val="cs-CZ"/>
        </w:rPr>
        <w:t xml:space="preserve"> své žádosti (bod T přihlášky).</w:t>
      </w:r>
      <w:r>
        <w:rPr>
          <w:sz w:val="22"/>
          <w:szCs w:val="22"/>
          <w:lang w:val="cs-CZ"/>
        </w:rPr>
        <w:t xml:space="preserve"> Žádáme případné zájemce, aby zaslali své </w:t>
      </w:r>
      <w:r>
        <w:rPr>
          <w:b/>
          <w:bCs/>
          <w:sz w:val="22"/>
          <w:szCs w:val="22"/>
          <w:lang w:val="cs-CZ"/>
        </w:rPr>
        <w:t xml:space="preserve">přihlášky do 20. 9. 2011. </w:t>
      </w:r>
      <w:r>
        <w:rPr>
          <w:sz w:val="22"/>
          <w:szCs w:val="22"/>
          <w:lang w:val="cs-CZ"/>
        </w:rPr>
        <w:t>Podrobnější informace získáte buď telefonicky na čísle 222 729 987 (klapka 21) nebo e-mailem (semancova</w:t>
      </w:r>
      <w:r>
        <w:rPr>
          <w:sz w:val="22"/>
          <w:szCs w:val="22"/>
        </w:rPr>
        <w:t>@</w:t>
      </w:r>
      <w:r>
        <w:rPr>
          <w:sz w:val="22"/>
          <w:szCs w:val="22"/>
          <w:lang w:val="cs-CZ"/>
        </w:rPr>
        <w:t>fulbright.cz).</w:t>
      </w:r>
    </w:p>
    <w:p w:rsidR="003B4437" w:rsidRDefault="003B4437" w:rsidP="000C3E45">
      <w:pPr>
        <w:ind w:firstLine="720"/>
        <w:rPr>
          <w:rFonts w:cs="Times New Roman"/>
          <w:sz w:val="22"/>
          <w:szCs w:val="22"/>
          <w:lang w:val="cs-CZ"/>
        </w:rPr>
      </w:pPr>
    </w:p>
    <w:p w:rsidR="003B4437" w:rsidRDefault="003B4437" w:rsidP="000C3E45">
      <w:pPr>
        <w:ind w:firstLine="720"/>
        <w:rPr>
          <w:sz w:val="22"/>
          <w:szCs w:val="22"/>
          <w:lang w:val="cs-CZ"/>
        </w:rPr>
      </w:pPr>
      <w:r>
        <w:rPr>
          <w:sz w:val="22"/>
          <w:szCs w:val="22"/>
          <w:lang w:val="cs-CZ"/>
        </w:rPr>
        <w:t>S pozdravem,</w:t>
      </w:r>
    </w:p>
    <w:p w:rsidR="003B4437" w:rsidRDefault="003B4437" w:rsidP="000C3E45">
      <w:pPr>
        <w:rPr>
          <w:rFonts w:cs="Times New Roman"/>
          <w:sz w:val="22"/>
          <w:szCs w:val="22"/>
          <w:lang w:val="cs-CZ"/>
        </w:rPr>
      </w:pPr>
    </w:p>
    <w:p w:rsidR="003B4437" w:rsidRDefault="003B4437" w:rsidP="000C3E45">
      <w:pPr>
        <w:ind w:left="2160" w:firstLine="720"/>
        <w:rPr>
          <w:sz w:val="22"/>
          <w:szCs w:val="22"/>
          <w:lang w:val="cs-CZ"/>
        </w:rPr>
      </w:pPr>
      <w:r>
        <w:rPr>
          <w:sz w:val="22"/>
          <w:szCs w:val="22"/>
          <w:lang w:val="cs-CZ"/>
        </w:rPr>
        <w:t>Dr. Hana Ripková</w:t>
      </w:r>
    </w:p>
    <w:p w:rsidR="003B4437" w:rsidRDefault="003B4437" w:rsidP="000C3E45">
      <w:pPr>
        <w:ind w:left="2160" w:firstLine="720"/>
        <w:rPr>
          <w:sz w:val="22"/>
          <w:szCs w:val="22"/>
          <w:lang w:val="cs-CZ"/>
        </w:rPr>
      </w:pPr>
      <w:r>
        <w:rPr>
          <w:sz w:val="22"/>
          <w:szCs w:val="22"/>
          <w:lang w:val="cs-CZ"/>
        </w:rPr>
        <w:t>ředitelka Fulbrightovy komise</w:t>
      </w:r>
    </w:p>
    <w:p w:rsidR="003B4437" w:rsidRDefault="003B4437" w:rsidP="000C3E45">
      <w:pPr>
        <w:ind w:left="2160" w:firstLine="720"/>
        <w:rPr>
          <w:rFonts w:cs="Times New Roman"/>
          <w:sz w:val="8"/>
          <w:szCs w:val="8"/>
          <w:lang w:val="cs-CZ"/>
        </w:rPr>
      </w:pPr>
    </w:p>
    <w:p w:rsidR="003B4437" w:rsidRDefault="003B4437" w:rsidP="000C3E45">
      <w:pPr>
        <w:ind w:left="2160" w:firstLine="720"/>
        <w:rPr>
          <w:sz w:val="22"/>
          <w:szCs w:val="22"/>
          <w:lang w:val="cs-CZ"/>
        </w:rPr>
      </w:pPr>
      <w:r>
        <w:rPr>
          <w:sz w:val="22"/>
          <w:szCs w:val="22"/>
          <w:lang w:val="cs-CZ"/>
        </w:rPr>
        <w:t>Ing. Andrea Semancová</w:t>
      </w:r>
    </w:p>
    <w:p w:rsidR="003B4437" w:rsidRDefault="003B4437" w:rsidP="000C3E45">
      <w:pPr>
        <w:ind w:left="2160" w:firstLine="720"/>
        <w:rPr>
          <w:sz w:val="22"/>
          <w:szCs w:val="22"/>
          <w:lang w:val="cs-CZ"/>
        </w:rPr>
      </w:pPr>
      <w:r>
        <w:rPr>
          <w:sz w:val="22"/>
          <w:szCs w:val="22"/>
          <w:lang w:val="cs-CZ"/>
        </w:rPr>
        <w:t>koordinátorka programu</w:t>
      </w:r>
    </w:p>
    <w:p w:rsidR="003B4437" w:rsidRDefault="003B4437" w:rsidP="000C3E45">
      <w:pPr>
        <w:ind w:left="2160" w:firstLine="720"/>
        <w:rPr>
          <w:rFonts w:cs="Times New Roman"/>
          <w:b/>
          <w:bCs/>
          <w:u w:val="single"/>
          <w:lang w:val="cs-CZ"/>
        </w:rPr>
      </w:pPr>
    </w:p>
    <w:p w:rsidR="003B4437" w:rsidRDefault="003B4437" w:rsidP="000C3E45">
      <w:pPr>
        <w:ind w:left="2160" w:firstLine="720"/>
        <w:rPr>
          <w:rFonts w:cs="Times New Roman"/>
          <w:b/>
          <w:bCs/>
          <w:u w:val="single"/>
          <w:lang w:val="cs-CZ"/>
        </w:rPr>
      </w:pPr>
    </w:p>
    <w:p w:rsidR="003B4437" w:rsidRDefault="003B4437" w:rsidP="000C3E45">
      <w:pPr>
        <w:rPr>
          <w:rFonts w:cs="Times New Roman"/>
          <w:b/>
          <w:bCs/>
          <w:lang w:val="cs-CZ"/>
        </w:rPr>
      </w:pPr>
      <w:r>
        <w:rPr>
          <w:rFonts w:cs="Times New Roman"/>
          <w:lang w:val="cs-CZ"/>
        </w:rPr>
        <w:br w:type="page"/>
      </w:r>
    </w:p>
    <w:p w:rsidR="003B4437" w:rsidRDefault="003B4437" w:rsidP="000C3E45">
      <w:pPr>
        <w:pStyle w:val="BodyText"/>
        <w:jc w:val="center"/>
        <w:rPr>
          <w:rFonts w:ascii="Trebuchet MS" w:hAnsi="Trebuchet MS" w:cs="Trebuchet MS"/>
        </w:rPr>
      </w:pPr>
    </w:p>
    <w:p w:rsidR="003B4437" w:rsidRDefault="003B4437" w:rsidP="000C3E45">
      <w:pPr>
        <w:pStyle w:val="BodyText"/>
        <w:jc w:val="center"/>
        <w:rPr>
          <w:rFonts w:ascii="Trebuchet MS" w:hAnsi="Trebuchet MS" w:cs="Trebuchet MS"/>
        </w:rPr>
      </w:pPr>
    </w:p>
    <w:p w:rsidR="003B4437" w:rsidRDefault="003B4437" w:rsidP="000C3E45">
      <w:pPr>
        <w:pStyle w:val="BodyText"/>
        <w:jc w:val="center"/>
        <w:rPr>
          <w:rFonts w:ascii="Trebuchet MS" w:hAnsi="Trebuchet MS" w:cs="Trebuchet MS"/>
          <w:spacing w:val="40"/>
          <w:sz w:val="32"/>
          <w:szCs w:val="32"/>
        </w:rPr>
      </w:pPr>
      <w:r>
        <w:rPr>
          <w:rFonts w:ascii="Trebuchet MS" w:hAnsi="Trebuchet MS" w:cs="Trebuchet MS"/>
          <w:spacing w:val="40"/>
          <w:sz w:val="32"/>
          <w:szCs w:val="32"/>
        </w:rPr>
        <w:t>Národní bezpečnost</w:t>
      </w:r>
    </w:p>
    <w:p w:rsidR="003B4437" w:rsidRDefault="003B4437" w:rsidP="000C3E45">
      <w:pPr>
        <w:pStyle w:val="BodyText"/>
        <w:jc w:val="center"/>
        <w:rPr>
          <w:rFonts w:ascii="Trebuchet MS" w:hAnsi="Trebuchet MS" w:cs="Trebuchet MS"/>
          <w:sz w:val="32"/>
          <w:szCs w:val="32"/>
        </w:rPr>
      </w:pPr>
    </w:p>
    <w:p w:rsidR="003B4437" w:rsidRDefault="003B4437" w:rsidP="000C3E45">
      <w:pPr>
        <w:rPr>
          <w:rFonts w:cs="Times New Roman"/>
          <w:b/>
          <w:bCs/>
          <w:lang w:val="cs-CZ"/>
        </w:rPr>
      </w:pPr>
    </w:p>
    <w:p w:rsidR="003B4437" w:rsidRDefault="003B4437" w:rsidP="000C3E45">
      <w:pPr>
        <w:pStyle w:val="Heading4"/>
        <w:jc w:val="center"/>
        <w:rPr>
          <w:rFonts w:ascii="Trebuchet MS" w:hAnsi="Trebuchet MS" w:cs="Trebuchet MS"/>
          <w:sz w:val="24"/>
          <w:szCs w:val="24"/>
        </w:rPr>
      </w:pPr>
      <w:r>
        <w:rPr>
          <w:rFonts w:ascii="Trebuchet MS" w:hAnsi="Trebuchet MS" w:cs="Trebuchet MS"/>
          <w:sz w:val="24"/>
          <w:szCs w:val="24"/>
        </w:rPr>
        <w:t>Fulbrightův institut amerických studií</w:t>
      </w:r>
    </w:p>
    <w:p w:rsidR="003B4437" w:rsidRDefault="003B4437" w:rsidP="000C3E45">
      <w:pPr>
        <w:rPr>
          <w:rFonts w:cs="Times New Roman"/>
          <w:b/>
          <w:bCs/>
          <w:lang w:val="cs-CZ"/>
        </w:rPr>
      </w:pPr>
    </w:p>
    <w:p w:rsidR="003B4437" w:rsidRDefault="003B4437" w:rsidP="000C3E45">
      <w:pPr>
        <w:rPr>
          <w:rFonts w:cs="Times New Roman"/>
          <w:i/>
          <w:iCs/>
          <w:lang w:val="cs-CZ"/>
        </w:rPr>
      </w:pPr>
      <w:r>
        <w:rPr>
          <w:b/>
          <w:bCs/>
          <w:i/>
          <w:iCs/>
          <w:lang w:val="cs-CZ"/>
        </w:rPr>
        <w:t>Hostitelská instituce: bude upřesněna později</w:t>
      </w:r>
    </w:p>
    <w:p w:rsidR="003B4437" w:rsidRDefault="003B4437" w:rsidP="000C3E45">
      <w:pPr>
        <w:rPr>
          <w:rFonts w:cs="Times New Roman"/>
          <w:i/>
          <w:iCs/>
          <w:lang w:val="cs-CZ"/>
        </w:rPr>
      </w:pPr>
    </w:p>
    <w:p w:rsidR="003B4437" w:rsidRDefault="003B4437" w:rsidP="000C3E45">
      <w:pPr>
        <w:rPr>
          <w:rFonts w:cs="Times New Roman"/>
          <w:lang w:val="cs-CZ"/>
        </w:rPr>
      </w:pPr>
      <w:r>
        <w:rPr>
          <w:b/>
          <w:bCs/>
          <w:i/>
          <w:iCs/>
          <w:lang w:val="cs-CZ"/>
        </w:rPr>
        <w:t>Datum:</w:t>
      </w:r>
      <w:r>
        <w:rPr>
          <w:i/>
          <w:iCs/>
          <w:lang w:val="cs-CZ"/>
        </w:rPr>
        <w:t xml:space="preserve"> </w:t>
      </w:r>
      <w:r>
        <w:rPr>
          <w:sz w:val="22"/>
          <w:szCs w:val="22"/>
          <w:lang w:val="cs-CZ"/>
        </w:rPr>
        <w:t>polovina ledna – začátek března 2012</w:t>
      </w:r>
    </w:p>
    <w:p w:rsidR="003B4437" w:rsidRDefault="003B4437" w:rsidP="000C3E45">
      <w:pPr>
        <w:rPr>
          <w:rFonts w:cs="Times New Roman"/>
          <w:i/>
          <w:iCs/>
          <w:lang w:val="cs-CZ"/>
        </w:rPr>
      </w:pPr>
    </w:p>
    <w:p w:rsidR="003B4437" w:rsidRDefault="003B4437" w:rsidP="000C3E45">
      <w:pPr>
        <w:rPr>
          <w:lang w:val="cs-CZ"/>
        </w:rPr>
      </w:pPr>
      <w:r>
        <w:rPr>
          <w:b/>
          <w:bCs/>
          <w:i/>
          <w:iCs/>
          <w:lang w:val="cs-CZ"/>
        </w:rPr>
        <w:t>Určeno pro:</w:t>
      </w:r>
      <w:r>
        <w:rPr>
          <w:lang w:val="cs-CZ"/>
        </w:rPr>
        <w:t xml:space="preserve"> zástupce univerzit působící v oblasti mezinárodních vztahů, bezpečnostních studií, amerických studií, politologie a profesionály pracující v oboru </w:t>
      </w:r>
    </w:p>
    <w:p w:rsidR="003B4437" w:rsidRDefault="003B4437" w:rsidP="000C3E45">
      <w:pPr>
        <w:rPr>
          <w:rFonts w:cs="Times New Roman"/>
          <w:i/>
          <w:iCs/>
          <w:lang w:val="cs-CZ"/>
        </w:rPr>
      </w:pPr>
    </w:p>
    <w:p w:rsidR="003B4437" w:rsidRDefault="003B4437" w:rsidP="000C3E45">
      <w:pPr>
        <w:rPr>
          <w:b/>
          <w:bCs/>
          <w:i/>
          <w:iCs/>
          <w:lang w:val="cs-CZ"/>
        </w:rPr>
      </w:pPr>
      <w:r>
        <w:rPr>
          <w:b/>
          <w:bCs/>
          <w:i/>
          <w:iCs/>
          <w:lang w:val="cs-CZ"/>
        </w:rPr>
        <w:t>Program (předběžný):</w:t>
      </w:r>
    </w:p>
    <w:p w:rsidR="003B4437" w:rsidRDefault="003B4437" w:rsidP="000C3E45">
      <w:pPr>
        <w:numPr>
          <w:ilvl w:val="0"/>
          <w:numId w:val="1"/>
        </w:numPr>
        <w:rPr>
          <w:lang w:val="cs-CZ"/>
        </w:rPr>
      </w:pPr>
      <w:r>
        <w:rPr>
          <w:lang w:val="cs-CZ"/>
        </w:rPr>
        <w:t>konceptuální a historické základy americké zahraniční a bezpečnostní politiky</w:t>
      </w:r>
    </w:p>
    <w:p w:rsidR="003B4437" w:rsidRDefault="003B4437" w:rsidP="000C3E45">
      <w:pPr>
        <w:numPr>
          <w:ilvl w:val="0"/>
          <w:numId w:val="1"/>
        </w:numPr>
        <w:rPr>
          <w:lang w:val="cs-CZ"/>
        </w:rPr>
      </w:pPr>
      <w:r>
        <w:rPr>
          <w:lang w:val="cs-CZ"/>
        </w:rPr>
        <w:t>vládní instituce a další činitele ovlivňující vývoj zahraniční a bepečnostní politiky USA (šíření nukleárních zbraní, zbraně hromadného ničení, mezinárodní teroristické sítě, apod.)</w:t>
      </w:r>
    </w:p>
    <w:p w:rsidR="003B4437" w:rsidRDefault="003B4437" w:rsidP="000C3E45">
      <w:pPr>
        <w:numPr>
          <w:ilvl w:val="0"/>
          <w:numId w:val="1"/>
        </w:numPr>
        <w:rPr>
          <w:lang w:val="cs-CZ"/>
        </w:rPr>
      </w:pPr>
      <w:r>
        <w:rPr>
          <w:lang w:val="cs-CZ"/>
        </w:rPr>
        <w:t xml:space="preserve">dnešní zahraniční politika USA ve vztahu k jednotlivým oblastem světa </w:t>
      </w:r>
    </w:p>
    <w:p w:rsidR="003B4437" w:rsidRDefault="003B4437" w:rsidP="000C3E45">
      <w:pPr>
        <w:numPr>
          <w:ilvl w:val="0"/>
          <w:numId w:val="1"/>
        </w:numPr>
        <w:rPr>
          <w:lang w:val="cs-CZ"/>
        </w:rPr>
      </w:pPr>
      <w:r>
        <w:rPr>
          <w:lang w:val="cs-CZ"/>
        </w:rPr>
        <w:t>přednášky, semináře, diskuse</w:t>
      </w:r>
    </w:p>
    <w:p w:rsidR="003B4437" w:rsidRDefault="003B4437" w:rsidP="000C3E45">
      <w:pPr>
        <w:numPr>
          <w:ilvl w:val="0"/>
          <w:numId w:val="1"/>
        </w:numPr>
        <w:rPr>
          <w:lang w:val="cs-CZ"/>
        </w:rPr>
      </w:pPr>
      <w:r>
        <w:rPr>
          <w:lang w:val="cs-CZ"/>
        </w:rPr>
        <w:t>exkurze k tématu</w:t>
      </w:r>
    </w:p>
    <w:p w:rsidR="003B4437" w:rsidRDefault="003B4437" w:rsidP="000C3E45">
      <w:pPr>
        <w:rPr>
          <w:rFonts w:cs="Times New Roman"/>
          <w:lang w:val="cs-CZ"/>
        </w:rPr>
      </w:pPr>
    </w:p>
    <w:p w:rsidR="003B4437" w:rsidRDefault="003B4437" w:rsidP="000C3E45">
      <w:pPr>
        <w:rPr>
          <w:lang w:val="cs-CZ"/>
        </w:rPr>
      </w:pPr>
      <w:r>
        <w:rPr>
          <w:lang w:val="cs-CZ"/>
        </w:rPr>
        <w:t xml:space="preserve">Informace naleznete na: </w:t>
      </w:r>
    </w:p>
    <w:p w:rsidR="003B4437" w:rsidRDefault="003B4437" w:rsidP="000C3E45">
      <w:pPr>
        <w:rPr>
          <w:rFonts w:cs="Times New Roman"/>
          <w:lang w:val="cs-CZ"/>
        </w:rPr>
      </w:pPr>
      <w:hyperlink r:id="rId7" w:history="1">
        <w:r>
          <w:rPr>
            <w:rStyle w:val="Hyperlink"/>
          </w:rPr>
          <w:t>http://exchanges.state.gov/academicexchanges/scholars.html</w:t>
        </w:r>
      </w:hyperlink>
    </w:p>
    <w:p w:rsidR="003B4437" w:rsidRDefault="003B4437" w:rsidP="000C3E45">
      <w:pPr>
        <w:pStyle w:val="Heading5"/>
        <w:rPr>
          <w:rFonts w:ascii="Trebuchet MS" w:hAnsi="Trebuchet MS" w:cs="Trebuchet MS"/>
          <w:spacing w:val="40"/>
          <w:sz w:val="24"/>
          <w:szCs w:val="24"/>
        </w:rPr>
      </w:pPr>
    </w:p>
    <w:p w:rsidR="003B4437" w:rsidRDefault="003B4437" w:rsidP="000C3E45">
      <w:pPr>
        <w:pStyle w:val="Heading5"/>
        <w:rPr>
          <w:rFonts w:ascii="Trebuchet MS" w:hAnsi="Trebuchet MS" w:cs="Trebuchet MS"/>
          <w:spacing w:val="40"/>
          <w:sz w:val="24"/>
          <w:szCs w:val="24"/>
        </w:rPr>
      </w:pPr>
    </w:p>
    <w:p w:rsidR="003B4437" w:rsidRDefault="003B4437" w:rsidP="000C3E45">
      <w:pPr>
        <w:pStyle w:val="Heading5"/>
        <w:rPr>
          <w:rFonts w:ascii="Trebuchet MS" w:hAnsi="Trebuchet MS" w:cs="Trebuchet MS"/>
          <w:spacing w:val="40"/>
          <w:sz w:val="24"/>
          <w:szCs w:val="24"/>
        </w:rPr>
      </w:pPr>
      <w:r>
        <w:rPr>
          <w:rFonts w:ascii="Trebuchet MS" w:hAnsi="Trebuchet MS" w:cs="Trebuchet MS"/>
          <w:spacing w:val="40"/>
          <w:sz w:val="24"/>
          <w:szCs w:val="24"/>
        </w:rPr>
        <w:t>UZÁVĚRKA PŘIHLÁŠEK: 20.9.2011</w:t>
      </w:r>
    </w:p>
    <w:p w:rsidR="003B4437" w:rsidRDefault="003B4437" w:rsidP="000C3E45">
      <w:pPr>
        <w:rPr>
          <w:rFonts w:cs="Times New Roman"/>
          <w:lang w:val="cs-CZ"/>
        </w:rPr>
      </w:pPr>
    </w:p>
    <w:p w:rsidR="003B4437" w:rsidRDefault="003B4437" w:rsidP="000C3E45">
      <w:pPr>
        <w:jc w:val="center"/>
        <w:rPr>
          <w:b/>
          <w:bCs/>
          <w:lang w:val="cs-CZ"/>
        </w:rPr>
      </w:pPr>
      <w:r>
        <w:rPr>
          <w:b/>
          <w:bCs/>
          <w:lang w:val="cs-CZ"/>
        </w:rPr>
        <w:t xml:space="preserve">(Přihlášky posílejte e-mailem na adresu </w:t>
      </w:r>
      <w:hyperlink r:id="rId8" w:history="1">
        <w:r>
          <w:rPr>
            <w:rStyle w:val="Hyperlink"/>
            <w:b/>
            <w:bCs/>
            <w:lang w:val="cs-CZ"/>
          </w:rPr>
          <w:t>semancova@fulbright.cz</w:t>
        </w:r>
      </w:hyperlink>
      <w:r>
        <w:rPr>
          <w:b/>
          <w:bCs/>
          <w:lang w:val="cs-CZ"/>
        </w:rPr>
        <w:t xml:space="preserve"> </w:t>
      </w:r>
    </w:p>
    <w:p w:rsidR="003B4437" w:rsidRDefault="003B4437" w:rsidP="000C3E45">
      <w:pPr>
        <w:jc w:val="center"/>
        <w:rPr>
          <w:b/>
          <w:bCs/>
          <w:lang w:val="cs-CZ"/>
        </w:rPr>
      </w:pPr>
      <w:r>
        <w:rPr>
          <w:b/>
          <w:bCs/>
          <w:lang w:val="cs-CZ"/>
        </w:rPr>
        <w:t>a nebo poštou na J. W. Fulbright Commission, Karmelitská 17, 118 00 Praha)</w:t>
      </w:r>
    </w:p>
    <w:p w:rsidR="003B4437" w:rsidRDefault="003B4437" w:rsidP="000C3E45">
      <w:pPr>
        <w:rPr>
          <w:rFonts w:cs="Times New Roman"/>
        </w:rPr>
      </w:pPr>
      <w:r>
        <w:rPr>
          <w:rFonts w:cs="Times New Roman"/>
          <w:lang w:val="cs-CZ"/>
        </w:rPr>
        <w:br w:type="page"/>
      </w:r>
    </w:p>
    <w:p w:rsidR="003B4437" w:rsidRDefault="003B4437" w:rsidP="000C3E45">
      <w:pPr>
        <w:pStyle w:val="Heading3"/>
        <w:rPr>
          <w:rFonts w:ascii="Trebuchet MS" w:hAnsi="Trebuchet MS" w:cs="Trebuchet MS"/>
          <w:b w:val="0"/>
          <w:bCs w:val="0"/>
          <w:spacing w:val="70"/>
          <w:sz w:val="32"/>
          <w:szCs w:val="32"/>
          <w:lang w:val="en-US"/>
        </w:rPr>
      </w:pPr>
      <w:r>
        <w:rPr>
          <w:rFonts w:ascii="Trebuchet MS" w:hAnsi="Trebuchet MS" w:cs="Trebuchet MS"/>
          <w:b w:val="0"/>
          <w:bCs w:val="0"/>
          <w:spacing w:val="70"/>
          <w:sz w:val="32"/>
          <w:szCs w:val="32"/>
          <w:lang w:val="en-US"/>
        </w:rPr>
        <w:t>APPLICATION FORM</w:t>
      </w:r>
    </w:p>
    <w:p w:rsidR="003B4437" w:rsidRDefault="003B4437" w:rsidP="000C3E45">
      <w:pPr>
        <w:pStyle w:val="Heading3"/>
        <w:rPr>
          <w:rFonts w:ascii="Trebuchet MS" w:hAnsi="Trebuchet MS" w:cs="Trebuchet MS"/>
          <w:b w:val="0"/>
          <w:bCs w:val="0"/>
          <w:spacing w:val="70"/>
          <w:sz w:val="32"/>
          <w:szCs w:val="32"/>
          <w:lang w:val="en-US"/>
        </w:rPr>
      </w:pPr>
      <w:r>
        <w:rPr>
          <w:rFonts w:ascii="Trebuchet MS" w:hAnsi="Trebuchet MS" w:cs="Trebuchet MS"/>
          <w:b w:val="0"/>
          <w:bCs w:val="0"/>
          <w:spacing w:val="70"/>
          <w:sz w:val="32"/>
          <w:szCs w:val="32"/>
          <w:lang w:val="en-US"/>
        </w:rPr>
        <w:t>Institute on National Security</w:t>
      </w:r>
    </w:p>
    <w:p w:rsidR="003B4437" w:rsidRDefault="003B4437" w:rsidP="000C3E45">
      <w:pPr>
        <w:rPr>
          <w:rFonts w:cs="Times New Roman"/>
        </w:rPr>
      </w:pPr>
    </w:p>
    <w:p w:rsidR="003B4437" w:rsidRDefault="003B4437" w:rsidP="000C3E45">
      <w:pPr>
        <w:numPr>
          <w:ilvl w:val="0"/>
          <w:numId w:val="2"/>
        </w:numPr>
        <w:rPr>
          <w:rFonts w:cs="Times New Roman"/>
        </w:rPr>
      </w:pPr>
      <w:r>
        <w:t xml:space="preserve">Title of the Institute  - </w:t>
      </w:r>
      <w:r w:rsidRPr="003F7998">
        <w:rPr>
          <w:b/>
          <w:bCs/>
        </w:rPr>
        <w:t>Institute on National Security</w:t>
      </w:r>
    </w:p>
    <w:p w:rsidR="003B4437" w:rsidRDefault="003B4437" w:rsidP="00875258">
      <w:pPr>
        <w:rPr>
          <w:rFonts w:cs="Times New Roman"/>
        </w:rPr>
      </w:pPr>
    </w:p>
    <w:p w:rsidR="003B4437" w:rsidRDefault="003B4437" w:rsidP="000C3E45">
      <w:pPr>
        <w:numPr>
          <w:ilvl w:val="0"/>
          <w:numId w:val="2"/>
        </w:numPr>
        <w:rPr>
          <w:rFonts w:cs="Times New Roman"/>
        </w:rPr>
      </w:pPr>
      <w:r>
        <w:t>Nominee's Full Name</w:t>
      </w:r>
      <w:r>
        <w:rPr>
          <w:sz w:val="20"/>
          <w:szCs w:val="20"/>
        </w:rPr>
        <w:t xml:space="preserve">, </w:t>
      </w:r>
      <w:r>
        <w:rPr>
          <w:b/>
          <w:bCs/>
          <w:sz w:val="20"/>
          <w:szCs w:val="20"/>
          <w:u w:val="single"/>
        </w:rPr>
        <w:t>exactly</w:t>
      </w:r>
      <w:r>
        <w:rPr>
          <w:b/>
          <w:bCs/>
          <w:sz w:val="20"/>
          <w:szCs w:val="20"/>
        </w:rPr>
        <w:t xml:space="preserve"> as it appears in your passport and should be presented in the following order: Prefix (Dr., Mr., Mrs., Ms, Miss), Last Name, First Name, Middle Name. </w:t>
      </w:r>
    </w:p>
    <w:p w:rsidR="003B4437" w:rsidRDefault="003B4437" w:rsidP="000C3E45">
      <w:pPr>
        <w:rPr>
          <w:rFonts w:cs="Times New Roman"/>
        </w:rPr>
      </w:pPr>
    </w:p>
    <w:p w:rsidR="003B4437" w:rsidRDefault="003B4437" w:rsidP="00875258">
      <w:pPr>
        <w:pStyle w:val="ListParagraph"/>
        <w:numPr>
          <w:ilvl w:val="0"/>
          <w:numId w:val="2"/>
        </w:numPr>
      </w:pPr>
      <w:r>
        <w:t>Gender</w:t>
      </w:r>
    </w:p>
    <w:p w:rsidR="003B4437" w:rsidRDefault="003B4437" w:rsidP="00875258">
      <w:pPr>
        <w:pStyle w:val="ListParagraph"/>
        <w:rPr>
          <w:rFonts w:cs="Times New Roman"/>
        </w:rPr>
      </w:pPr>
    </w:p>
    <w:p w:rsidR="003B4437" w:rsidRDefault="003B4437" w:rsidP="000C3E45">
      <w:pPr>
        <w:numPr>
          <w:ilvl w:val="0"/>
          <w:numId w:val="2"/>
        </w:numPr>
      </w:pPr>
      <w:r>
        <w:t>Date of Birth (Month, Date, Year)</w:t>
      </w:r>
    </w:p>
    <w:p w:rsidR="003B4437" w:rsidRDefault="003B4437" w:rsidP="000C3E45">
      <w:pPr>
        <w:rPr>
          <w:rFonts w:cs="Times New Roman"/>
        </w:rPr>
      </w:pPr>
    </w:p>
    <w:p w:rsidR="003B4437" w:rsidRDefault="003B4437" w:rsidP="000C3E45">
      <w:pPr>
        <w:numPr>
          <w:ilvl w:val="0"/>
          <w:numId w:val="2"/>
        </w:numPr>
      </w:pPr>
      <w:r>
        <w:t>City of Birth</w:t>
      </w:r>
    </w:p>
    <w:p w:rsidR="003B4437" w:rsidRDefault="003B4437" w:rsidP="000C3E45">
      <w:pPr>
        <w:rPr>
          <w:rFonts w:cs="Times New Roman"/>
        </w:rPr>
      </w:pPr>
    </w:p>
    <w:p w:rsidR="003B4437" w:rsidRDefault="003B4437" w:rsidP="000C3E45">
      <w:pPr>
        <w:numPr>
          <w:ilvl w:val="0"/>
          <w:numId w:val="2"/>
        </w:numPr>
      </w:pPr>
      <w:r>
        <w:t>Country of Birth</w:t>
      </w:r>
    </w:p>
    <w:p w:rsidR="003B4437" w:rsidRDefault="003B4437" w:rsidP="000C3E45">
      <w:pPr>
        <w:rPr>
          <w:rFonts w:cs="Times New Roman"/>
        </w:rPr>
      </w:pPr>
    </w:p>
    <w:p w:rsidR="003B4437" w:rsidRDefault="003B4437" w:rsidP="00875258">
      <w:pPr>
        <w:numPr>
          <w:ilvl w:val="0"/>
          <w:numId w:val="2"/>
        </w:numPr>
      </w:pPr>
      <w:r>
        <w:t>Country(ies) of Citizenship</w:t>
      </w:r>
    </w:p>
    <w:p w:rsidR="003B4437" w:rsidRDefault="003B4437" w:rsidP="000C3E45">
      <w:pPr>
        <w:rPr>
          <w:rFonts w:cs="Times New Roman"/>
        </w:rPr>
      </w:pPr>
    </w:p>
    <w:p w:rsidR="003B4437" w:rsidRDefault="003B4437" w:rsidP="000C3E45">
      <w:pPr>
        <w:numPr>
          <w:ilvl w:val="0"/>
          <w:numId w:val="2"/>
        </w:numPr>
      </w:pPr>
      <w:r>
        <w:t>Country of Residence</w:t>
      </w:r>
    </w:p>
    <w:p w:rsidR="003B4437" w:rsidRDefault="003B4437" w:rsidP="000C3E45">
      <w:pPr>
        <w:rPr>
          <w:rFonts w:cs="Times New Roman"/>
        </w:rPr>
      </w:pPr>
    </w:p>
    <w:p w:rsidR="003B4437" w:rsidRPr="003F7998" w:rsidRDefault="003B4437" w:rsidP="00875258">
      <w:pPr>
        <w:numPr>
          <w:ilvl w:val="0"/>
          <w:numId w:val="2"/>
        </w:numPr>
        <w:rPr>
          <w:sz w:val="20"/>
          <w:szCs w:val="20"/>
        </w:rPr>
      </w:pPr>
      <w:r>
        <w:t xml:space="preserve">Medical, Physical, Dietary or other Personal Considerations </w:t>
      </w:r>
      <w:r w:rsidRPr="003F7998">
        <w:rPr>
          <w:sz w:val="20"/>
          <w:szCs w:val="20"/>
        </w:rPr>
        <w:t>(Please note: No physical examination is required to participate in the program). These do not affect candidate selection, but will enable the host institution to make any necessary accommodations.</w:t>
      </w:r>
    </w:p>
    <w:p w:rsidR="003B4437" w:rsidRDefault="003B4437" w:rsidP="000C3E45">
      <w:pPr>
        <w:rPr>
          <w:rFonts w:cs="Times New Roman"/>
        </w:rPr>
      </w:pPr>
    </w:p>
    <w:p w:rsidR="003B4437" w:rsidRDefault="003B4437" w:rsidP="000C3E45">
      <w:pPr>
        <w:numPr>
          <w:ilvl w:val="0"/>
          <w:numId w:val="2"/>
        </w:numPr>
      </w:pPr>
      <w:r>
        <w:t>Home Address, City, Telephone and E-mail</w:t>
      </w:r>
    </w:p>
    <w:p w:rsidR="003B4437" w:rsidRDefault="003B4437" w:rsidP="000C3E45">
      <w:pPr>
        <w:rPr>
          <w:rFonts w:cs="Times New Roman"/>
          <w:b/>
          <w:bCs/>
        </w:rPr>
      </w:pPr>
    </w:p>
    <w:p w:rsidR="003B4437" w:rsidRDefault="003B4437" w:rsidP="000C3E45">
      <w:pPr>
        <w:pStyle w:val="Heading4"/>
        <w:rPr>
          <w:rFonts w:ascii="Trebuchet MS" w:hAnsi="Trebuchet MS" w:cs="Trebuchet MS"/>
          <w:spacing w:val="26"/>
          <w:sz w:val="24"/>
          <w:szCs w:val="24"/>
        </w:rPr>
      </w:pPr>
      <w:r>
        <w:rPr>
          <w:rFonts w:ascii="Trebuchet MS" w:hAnsi="Trebuchet MS" w:cs="Trebuchet MS"/>
          <w:spacing w:val="26"/>
          <w:sz w:val="24"/>
          <w:szCs w:val="24"/>
        </w:rPr>
        <w:t xml:space="preserve">Professional Information </w:t>
      </w:r>
    </w:p>
    <w:p w:rsidR="003B4437" w:rsidRDefault="003B4437" w:rsidP="000C3E45">
      <w:pPr>
        <w:rPr>
          <w:rFonts w:cs="Times New Roman"/>
        </w:rPr>
      </w:pPr>
    </w:p>
    <w:p w:rsidR="003B4437" w:rsidRDefault="003B4437" w:rsidP="000C3E45">
      <w:pPr>
        <w:numPr>
          <w:ilvl w:val="0"/>
          <w:numId w:val="2"/>
        </w:numPr>
      </w:pPr>
      <w:r>
        <w:t>Current Position Type: Title, Institutional Name, and Country</w:t>
      </w:r>
    </w:p>
    <w:p w:rsidR="003B4437" w:rsidRDefault="003B4437" w:rsidP="000C3E45">
      <w:pPr>
        <w:rPr>
          <w:rFonts w:cs="Times New Roman"/>
        </w:rPr>
      </w:pPr>
    </w:p>
    <w:p w:rsidR="003B4437" w:rsidRDefault="003B4437" w:rsidP="000C3E45">
      <w:pPr>
        <w:numPr>
          <w:ilvl w:val="0"/>
          <w:numId w:val="2"/>
        </w:numPr>
      </w:pPr>
      <w:r>
        <w:t>Work Experience, Including Previous Positions and Titles and dates of employment</w:t>
      </w:r>
    </w:p>
    <w:p w:rsidR="003B4437" w:rsidRDefault="003B4437" w:rsidP="000C3E45">
      <w:pPr>
        <w:rPr>
          <w:rFonts w:cs="Times New Roman"/>
        </w:rPr>
      </w:pPr>
    </w:p>
    <w:p w:rsidR="003B4437" w:rsidRDefault="003B4437" w:rsidP="000C3E45">
      <w:pPr>
        <w:numPr>
          <w:ilvl w:val="0"/>
          <w:numId w:val="2"/>
        </w:numPr>
      </w:pPr>
      <w:r>
        <w:t>Education, Academic and Professional Training, including degrees earned and fields of specialization</w:t>
      </w:r>
    </w:p>
    <w:p w:rsidR="003B4437" w:rsidRDefault="003B4437" w:rsidP="000C3E45">
      <w:pPr>
        <w:rPr>
          <w:rFonts w:cs="Times New Roman"/>
        </w:rPr>
      </w:pPr>
    </w:p>
    <w:p w:rsidR="003B4437" w:rsidRDefault="003B4437" w:rsidP="000C3E45">
      <w:pPr>
        <w:numPr>
          <w:ilvl w:val="0"/>
          <w:numId w:val="2"/>
        </w:numPr>
      </w:pPr>
      <w:r>
        <w:t>Active Professional Memberships</w:t>
      </w:r>
    </w:p>
    <w:p w:rsidR="003B4437" w:rsidRDefault="003B4437" w:rsidP="000C3E45">
      <w:pPr>
        <w:rPr>
          <w:rFonts w:cs="Times New Roman"/>
        </w:rPr>
      </w:pPr>
    </w:p>
    <w:p w:rsidR="003B4437" w:rsidRPr="003F7998" w:rsidRDefault="003B4437" w:rsidP="000C3E45">
      <w:pPr>
        <w:numPr>
          <w:ilvl w:val="0"/>
          <w:numId w:val="2"/>
        </w:numPr>
        <w:rPr>
          <w:sz w:val="20"/>
          <w:szCs w:val="20"/>
          <w:lang w:val="cs-CZ"/>
        </w:rPr>
      </w:pPr>
      <w:r>
        <w:t xml:space="preserve"> Relevant Publications (Publications should include the publication year, type of publication, title and publisher. All foreign titles should be translated into English, maximum 10 citations) </w:t>
      </w:r>
      <w:r w:rsidRPr="003F7998">
        <w:rPr>
          <w:sz w:val="20"/>
          <w:szCs w:val="20"/>
        </w:rPr>
        <w:t xml:space="preserve">- </w:t>
      </w:r>
      <w:r w:rsidRPr="003F7998">
        <w:rPr>
          <w:b/>
          <w:bCs/>
          <w:sz w:val="20"/>
          <w:szCs w:val="20"/>
        </w:rPr>
        <w:t xml:space="preserve">Identify: </w:t>
      </w:r>
      <w:r w:rsidRPr="003F7998">
        <w:rPr>
          <w:sz w:val="20"/>
          <w:szCs w:val="20"/>
        </w:rPr>
        <w:t xml:space="preserve">1/ Book  2/ Edited volume (as primary or co-editor)  </w:t>
      </w:r>
      <w:r w:rsidRPr="003F7998">
        <w:rPr>
          <w:sz w:val="20"/>
          <w:szCs w:val="20"/>
          <w:lang w:val="cs-CZ"/>
        </w:rPr>
        <w:t>3/ Book chapter  4/ Journal article  5/ Newspaper/onlin article  6/Conference / University/ Government working paper</w:t>
      </w:r>
    </w:p>
    <w:p w:rsidR="003B4437" w:rsidRPr="003F7998" w:rsidRDefault="003B4437" w:rsidP="000C3E45">
      <w:pPr>
        <w:rPr>
          <w:rFonts w:cs="Times New Roman"/>
          <w:sz w:val="20"/>
          <w:szCs w:val="20"/>
        </w:rPr>
      </w:pPr>
    </w:p>
    <w:p w:rsidR="003B4437" w:rsidRDefault="003B4437" w:rsidP="000C3E45">
      <w:pPr>
        <w:numPr>
          <w:ilvl w:val="0"/>
          <w:numId w:val="2"/>
        </w:numPr>
        <w:rPr>
          <w:rFonts w:cs="Times New Roman"/>
        </w:rPr>
      </w:pPr>
      <w:r>
        <w:t xml:space="preserve">. </w:t>
      </w:r>
      <w:r w:rsidRPr="0088489E">
        <w:t>Previous Experience in the United States: Please list all</w:t>
      </w:r>
      <w:r>
        <w:t xml:space="preserve"> </w:t>
      </w:r>
      <w:r w:rsidRPr="0088489E">
        <w:t>trips the candidate has made to the United States and include</w:t>
      </w:r>
      <w:r>
        <w:t xml:space="preserve"> </w:t>
      </w:r>
      <w:r w:rsidRPr="0088489E">
        <w:t>approximate dates and the reason for travel.</w:t>
      </w:r>
    </w:p>
    <w:p w:rsidR="003B4437" w:rsidRDefault="003B4437" w:rsidP="000C3E45">
      <w:pPr>
        <w:rPr>
          <w:rFonts w:cs="Times New Roman"/>
        </w:rPr>
      </w:pPr>
    </w:p>
    <w:p w:rsidR="003B4437" w:rsidRDefault="003B4437" w:rsidP="000C3E45">
      <w:pPr>
        <w:numPr>
          <w:ilvl w:val="0"/>
          <w:numId w:val="2"/>
        </w:numPr>
      </w:pPr>
      <w:r>
        <w:t>Family Residing in the United States: please list any immediate family members who are currently residing in the US, including city and state</w:t>
      </w:r>
    </w:p>
    <w:p w:rsidR="003B4437" w:rsidRDefault="003B4437" w:rsidP="000C3E45">
      <w:pPr>
        <w:rPr>
          <w:rFonts w:cs="Times New Roman"/>
        </w:rPr>
      </w:pPr>
    </w:p>
    <w:p w:rsidR="003B4437" w:rsidRDefault="003B4437" w:rsidP="000C3E45">
      <w:pPr>
        <w:numPr>
          <w:ilvl w:val="0"/>
          <w:numId w:val="2"/>
        </w:numPr>
      </w:pPr>
      <w:r>
        <w:t>Evidence in fluency in written and oral English (e.g. personal interview, test score, etc.) – if you do not have the scores, Fulbright Commission in Prague will ask you to pass TELP-Test of English Language Proficiency</w:t>
      </w:r>
    </w:p>
    <w:p w:rsidR="003B4437" w:rsidRDefault="003B4437" w:rsidP="0088489E">
      <w:pPr>
        <w:pStyle w:val="ListParagraph"/>
        <w:rPr>
          <w:rFonts w:cs="Times New Roman"/>
        </w:rPr>
      </w:pPr>
    </w:p>
    <w:p w:rsidR="003B4437" w:rsidRDefault="003B4437" w:rsidP="0088489E">
      <w:pPr>
        <w:numPr>
          <w:ilvl w:val="0"/>
          <w:numId w:val="2"/>
        </w:numPr>
      </w:pPr>
      <w:r>
        <w:t>Professional Responsibilities:</w:t>
      </w:r>
    </w:p>
    <w:p w:rsidR="003B4437" w:rsidRDefault="003B4437" w:rsidP="0088489E">
      <w:pPr>
        <w:ind w:left="720"/>
      </w:pPr>
      <w:r>
        <w:t>Current Courses Taught- Should include the course title, level of student (Ph.D., M.A., Undergraduate, High School), number of hours per semester, number of students, and the estimated percent of U.S. studies content.</w:t>
      </w:r>
    </w:p>
    <w:p w:rsidR="003B4437" w:rsidRDefault="003B4437" w:rsidP="0088489E">
      <w:pPr>
        <w:ind w:left="720"/>
      </w:pPr>
    </w:p>
    <w:p w:rsidR="003B4437" w:rsidRDefault="003B4437" w:rsidP="0088489E">
      <w:pPr>
        <w:ind w:left="720"/>
      </w:pPr>
      <w:r>
        <w:t>Current Student Advising- Should include the number of students advised who are studying U.S. related topics, level of students (Ph.D., M.A., Undergraduate, High School), and the number of advising hours.</w:t>
      </w:r>
    </w:p>
    <w:p w:rsidR="003B4437" w:rsidRDefault="003B4437" w:rsidP="0088489E">
      <w:pPr>
        <w:ind w:left="720"/>
      </w:pPr>
    </w:p>
    <w:p w:rsidR="003B4437" w:rsidRDefault="003B4437" w:rsidP="0088489E">
      <w:pPr>
        <w:ind w:left="720"/>
      </w:pPr>
      <w:r>
        <w:t>Other Potential Outcomes- Please select all of the likely potential outcomes that might result from the candidate's participation in this institute: 1) Update Existing Course; 2) Create New Course; 3) Create New Degree Program; 4) University Curriculum Redesign; 5) National Curriculum Redesign; 6) New Research Project; 7) New Publication; 8) Professional Promotion; 9) Government or Ministry Policy; 10) New Professional Organization; 11) New Institutional Linkages; 12) Raise Institutional Profile.</w:t>
      </w:r>
    </w:p>
    <w:p w:rsidR="003B4437" w:rsidRDefault="003B4437" w:rsidP="0088489E">
      <w:pPr>
        <w:ind w:left="720"/>
      </w:pPr>
    </w:p>
    <w:p w:rsidR="003B4437" w:rsidRPr="00C50C6A" w:rsidRDefault="003B4437" w:rsidP="0088489E">
      <w:pPr>
        <w:pStyle w:val="ListParagraph"/>
        <w:numPr>
          <w:ilvl w:val="0"/>
          <w:numId w:val="2"/>
        </w:numPr>
        <w:rPr>
          <w:b/>
          <w:bCs/>
        </w:rPr>
      </w:pPr>
      <w:r w:rsidRPr="00C50C6A">
        <w:rPr>
          <w:b/>
          <w:bCs/>
        </w:rPr>
        <w:t>Personal Essays to be written by nominees, limit 4,500 characters each. 1) Please discuss your professional responsibilities in greater detail, including how attending this Institute would help you achieve the "Other Potential Outcomes" you have checked above; AND 2) Please discuss how your participation would enhance this Institute, based either upon your personal and professional experience or upon the current state of U.S. studies in your home country.</w:t>
      </w:r>
    </w:p>
    <w:p w:rsidR="003B4437" w:rsidRPr="003F7998" w:rsidRDefault="003B4437" w:rsidP="00C50C6A">
      <w:pPr>
        <w:ind w:left="720"/>
        <w:rPr>
          <w:i/>
          <w:iCs/>
          <w:sz w:val="20"/>
          <w:szCs w:val="20"/>
        </w:rPr>
      </w:pPr>
      <w:r w:rsidRPr="003F7998">
        <w:rPr>
          <w:i/>
          <w:iCs/>
          <w:sz w:val="20"/>
          <w:szCs w:val="20"/>
        </w:rPr>
        <w:t>(Mention these topics: give an account of your purposes for applying for the Institute. What is the current or projected extent of the U.S. studies in the courses you teach? In what way will the participation be important for your research, teaching and other professional duties? How could it contribute to improvements of curricula and teaching at your department/institution?)</w:t>
      </w:r>
    </w:p>
    <w:p w:rsidR="003B4437" w:rsidRPr="003F7998" w:rsidRDefault="003B4437" w:rsidP="003F7998">
      <w:pPr>
        <w:pStyle w:val="BodyText2"/>
        <w:jc w:val="center"/>
        <w:rPr>
          <w:sz w:val="22"/>
          <w:szCs w:val="22"/>
        </w:rPr>
      </w:pPr>
      <w:r w:rsidRPr="003F7998">
        <w:rPr>
          <w:sz w:val="22"/>
          <w:szCs w:val="22"/>
        </w:rPr>
        <w:t>THIS PART IS VERY IMPORTANT – MAKE SURE YOU ANSWER ALL THE QUESTIONS!</w:t>
      </w:r>
    </w:p>
    <w:p w:rsidR="003B4437" w:rsidRDefault="003B4437" w:rsidP="000C3E45">
      <w:pPr>
        <w:pStyle w:val="BodyText2"/>
        <w:rPr>
          <w:rFonts w:cs="Times New Roman"/>
        </w:rPr>
      </w:pPr>
    </w:p>
    <w:p w:rsidR="003B4437" w:rsidRDefault="003B4437" w:rsidP="000C3E45">
      <w:pPr>
        <w:numPr>
          <w:ilvl w:val="0"/>
          <w:numId w:val="2"/>
        </w:numPr>
        <w:rPr>
          <w:rFonts w:cs="Times New Roman"/>
          <w:b/>
          <w:bCs/>
        </w:rPr>
      </w:pPr>
      <w:r w:rsidRPr="003F7998">
        <w:rPr>
          <w:b/>
          <w:bCs/>
        </w:rPr>
        <w:t>Curriculum Vitae (structured)</w:t>
      </w:r>
    </w:p>
    <w:p w:rsidR="003B4437" w:rsidRPr="003F7998" w:rsidRDefault="003B4437" w:rsidP="003F7998">
      <w:pPr>
        <w:ind w:left="720"/>
        <w:rPr>
          <w:rFonts w:cs="Times New Roman"/>
          <w:b/>
          <w:bCs/>
        </w:rPr>
      </w:pPr>
    </w:p>
    <w:p w:rsidR="003B4437" w:rsidRPr="00D315D4" w:rsidRDefault="003B4437" w:rsidP="003F7998">
      <w:pPr>
        <w:jc w:val="both"/>
        <w:rPr>
          <w:rFonts w:cs="Times New Roman"/>
          <w:b/>
          <w:bCs/>
          <w:color w:val="000000"/>
          <w:sz w:val="22"/>
          <w:szCs w:val="22"/>
          <w:vertAlign w:val="superscript"/>
          <w:lang w:val="cs-CZ"/>
        </w:rPr>
      </w:pPr>
      <w:r>
        <w:rPr>
          <w:i/>
          <w:iCs/>
          <w:color w:val="000000"/>
          <w:sz w:val="22"/>
          <w:szCs w:val="22"/>
        </w:rPr>
        <w:t>Please send your application by e-mail to semancova@fulbright.cz or by regular mail to J. W. Fulbright Commission, Karmelitská 17</w:t>
      </w:r>
      <w:r>
        <w:rPr>
          <w:i/>
          <w:iCs/>
          <w:color w:val="000000"/>
          <w:sz w:val="22"/>
          <w:szCs w:val="22"/>
          <w:lang w:val="cs-CZ"/>
        </w:rPr>
        <w:t xml:space="preserve">, 118 00 Praha 3. </w:t>
      </w:r>
      <w:r>
        <w:rPr>
          <w:b/>
          <w:bCs/>
          <w:color w:val="000000"/>
          <w:sz w:val="22"/>
          <w:szCs w:val="22"/>
          <w:lang w:val="cs-CZ"/>
        </w:rPr>
        <w:t xml:space="preserve">Thank you. </w:t>
      </w:r>
    </w:p>
    <w:sectPr w:rsidR="003B4437" w:rsidRPr="00D315D4" w:rsidSect="003F7998">
      <w:headerReference w:type="default" r:id="rId9"/>
      <w:footerReference w:type="default" r:id="rId10"/>
      <w:pgSz w:w="12240" w:h="15840"/>
      <w:pgMar w:top="1276" w:right="1325"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437" w:rsidRDefault="003B4437" w:rsidP="009D31E1">
      <w:pPr>
        <w:rPr>
          <w:rFonts w:cs="Times New Roman"/>
        </w:rPr>
      </w:pPr>
      <w:r>
        <w:rPr>
          <w:rFonts w:cs="Times New Roman"/>
        </w:rPr>
        <w:separator/>
      </w:r>
    </w:p>
  </w:endnote>
  <w:endnote w:type="continuationSeparator" w:id="0">
    <w:p w:rsidR="003B4437" w:rsidRDefault="003B4437" w:rsidP="009D31E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37" w:rsidRDefault="003B4437">
    <w:pPr>
      <w:pStyle w:val="Header"/>
      <w:tabs>
        <w:tab w:val="clear" w:pos="4320"/>
        <w:tab w:val="clear" w:pos="8640"/>
      </w:tabs>
      <w:jc w:val="center"/>
      <w:rPr>
        <w:rFonts w:ascii="Trebuchet MS" w:hAnsi="Trebuchet MS" w:cs="Trebuchet MS"/>
        <w:color w:val="000000"/>
        <w:sz w:val="18"/>
        <w:szCs w:val="18"/>
      </w:rPr>
    </w:pPr>
    <w:r>
      <w:rPr>
        <w:rFonts w:ascii="Trebuchet MS" w:hAnsi="Trebuchet MS" w:cs="Trebuchet MS"/>
        <w:color w:val="000000"/>
        <w:sz w:val="18"/>
        <w:szCs w:val="18"/>
      </w:rPr>
      <w:t>___________________________________________________________________________________________</w:t>
    </w:r>
  </w:p>
  <w:p w:rsidR="003B4437" w:rsidRDefault="003B4437">
    <w:pPr>
      <w:pStyle w:val="Header"/>
      <w:tabs>
        <w:tab w:val="clear" w:pos="4320"/>
        <w:tab w:val="clear" w:pos="8640"/>
      </w:tabs>
      <w:jc w:val="center"/>
      <w:rPr>
        <w:rFonts w:ascii="Trebuchet MS" w:hAnsi="Trebuchet MS" w:cs="Trebuchet MS"/>
        <w:color w:val="000000"/>
        <w:sz w:val="18"/>
        <w:szCs w:val="18"/>
      </w:rPr>
    </w:pPr>
    <w:r>
      <w:rPr>
        <w:rFonts w:ascii="Trebuchet MS" w:hAnsi="Trebuchet MS" w:cs="Trebuchet MS"/>
        <w:color w:val="000000"/>
        <w:sz w:val="18"/>
        <w:szCs w:val="18"/>
      </w:rPr>
      <w:t>J. W. Fulbright Commission, Karmelitska 17</w:t>
    </w:r>
    <w:r>
      <w:rPr>
        <w:rFonts w:ascii="Trebuchet MS" w:hAnsi="Trebuchet MS" w:cs="Trebuchet MS"/>
        <w:color w:val="000000"/>
        <w:sz w:val="18"/>
        <w:szCs w:val="18"/>
        <w:lang w:val="cs-CZ"/>
      </w:rPr>
      <w:t>, 118 00 Praha, e-mail:</w:t>
    </w:r>
    <w:r>
      <w:rPr>
        <w:rFonts w:ascii="Trebuchet MS" w:hAnsi="Trebuchet MS" w:cs="Trebuchet MS"/>
        <w:color w:val="000000"/>
        <w:sz w:val="18"/>
        <w:szCs w:val="18"/>
      </w:rPr>
      <w:t xml:space="preserve"> </w:t>
    </w:r>
    <w:hyperlink r:id="rId1" w:history="1">
      <w:r>
        <w:rPr>
          <w:rStyle w:val="Hyperlink"/>
          <w:rFonts w:ascii="Trebuchet MS" w:hAnsi="Trebuchet MS" w:cs="Trebuchet MS"/>
          <w:color w:val="000000"/>
          <w:sz w:val="18"/>
          <w:szCs w:val="18"/>
        </w:rPr>
        <w:t>fulbright@fulbright.cz</w:t>
      </w:r>
    </w:hyperlink>
    <w:r>
      <w:rPr>
        <w:rFonts w:ascii="Trebuchet MS" w:hAnsi="Trebuchet MS" w:cs="Trebuchet MS"/>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437" w:rsidRDefault="003B4437" w:rsidP="009D31E1">
      <w:pPr>
        <w:rPr>
          <w:rFonts w:cs="Times New Roman"/>
        </w:rPr>
      </w:pPr>
      <w:r>
        <w:rPr>
          <w:rFonts w:cs="Times New Roman"/>
        </w:rPr>
        <w:separator/>
      </w:r>
    </w:p>
  </w:footnote>
  <w:footnote w:type="continuationSeparator" w:id="0">
    <w:p w:rsidR="003B4437" w:rsidRDefault="003B4437" w:rsidP="009D31E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107" w:type="dxa"/>
        <w:right w:w="107" w:type="dxa"/>
      </w:tblCellMar>
      <w:tblLook w:val="0000"/>
    </w:tblPr>
    <w:tblGrid>
      <w:gridCol w:w="4927"/>
    </w:tblGrid>
    <w:tr w:rsidR="003B4437">
      <w:trPr>
        <w:trHeight w:val="851"/>
        <w:jc w:val="center"/>
      </w:trPr>
      <w:tc>
        <w:tcPr>
          <w:tcW w:w="4927" w:type="dxa"/>
        </w:tcPr>
        <w:p w:rsidR="003B4437" w:rsidRDefault="003B4437">
          <w:pPr>
            <w:jc w:val="center"/>
            <w:rPr>
              <w:rFonts w:ascii="Arial" w:hAnsi="Arial" w:cs="Arial"/>
            </w:rPr>
          </w:pPr>
          <w:r w:rsidRPr="000A67AC">
            <w:rPr>
              <w:rFonts w:ascii="Arial" w:hAnsi="Arial" w:cs="Arial"/>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57.5pt;height:22.5pt;visibility:visible">
                <v:imagedata r:id="rId1" o:title=""/>
              </v:shape>
            </w:pict>
          </w:r>
        </w:p>
      </w:tc>
    </w:tr>
  </w:tbl>
  <w:p w:rsidR="003B4437" w:rsidRDefault="003B4437">
    <w:pPr>
      <w:pStyle w:val="Header"/>
      <w:tabs>
        <w:tab w:val="clear" w:pos="4320"/>
        <w:tab w:val="clear" w:pos="8640"/>
      </w:tabs>
      <w:rPr>
        <w:sz w:val="10"/>
        <w:szCs w:val="10"/>
      </w:rPr>
    </w:pPr>
  </w:p>
  <w:p w:rsidR="003B4437" w:rsidRDefault="003B4437">
    <w:pPr>
      <w:pStyle w:val="Header"/>
      <w:jc w:val="center"/>
    </w:pPr>
    <w:r>
      <w:rPr>
        <w:rFonts w:ascii="Trebuchet MS" w:hAnsi="Trebuchet MS" w:cs="Trebuchet MS"/>
        <w:b/>
        <w:bCs/>
        <w:spacing w:val="54"/>
        <w:sz w:val="24"/>
        <w:szCs w:val="24"/>
      </w:rPr>
      <w:t>STUDY OF THE UNITED STATES INSTITUTE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550B"/>
    <w:multiLevelType w:val="hybridMultilevel"/>
    <w:tmpl w:val="BB403F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2512800"/>
    <w:multiLevelType w:val="singleLevel"/>
    <w:tmpl w:val="E4540464"/>
    <w:lvl w:ilvl="0">
      <w:start w:val="15"/>
      <w:numFmt w:val="bullet"/>
      <w:lvlText w:val="-"/>
      <w:lvlJc w:val="left"/>
      <w:pPr>
        <w:tabs>
          <w:tab w:val="num" w:pos="360"/>
        </w:tabs>
        <w:ind w:left="360" w:hanging="360"/>
      </w:pPr>
      <w:rPr>
        <w:rFonts w:hint="default"/>
      </w:rPr>
    </w:lvl>
  </w:abstractNum>
  <w:abstractNum w:abstractNumId="2">
    <w:nsid w:val="7ECF2ADF"/>
    <w:multiLevelType w:val="hybridMultilevel"/>
    <w:tmpl w:val="304C416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E45"/>
    <w:rsid w:val="00046C67"/>
    <w:rsid w:val="00072F40"/>
    <w:rsid w:val="000A67AC"/>
    <w:rsid w:val="000C3E45"/>
    <w:rsid w:val="0032311B"/>
    <w:rsid w:val="00365C96"/>
    <w:rsid w:val="003B4437"/>
    <w:rsid w:val="003F7998"/>
    <w:rsid w:val="0048142B"/>
    <w:rsid w:val="00592E33"/>
    <w:rsid w:val="006870DE"/>
    <w:rsid w:val="00721F35"/>
    <w:rsid w:val="00875258"/>
    <w:rsid w:val="0088489E"/>
    <w:rsid w:val="008A751B"/>
    <w:rsid w:val="00963AAE"/>
    <w:rsid w:val="009D31E1"/>
    <w:rsid w:val="00AB14AC"/>
    <w:rsid w:val="00B76DB5"/>
    <w:rsid w:val="00C41D2D"/>
    <w:rsid w:val="00C50C6A"/>
    <w:rsid w:val="00C77BE6"/>
    <w:rsid w:val="00D315D4"/>
    <w:rsid w:val="00E260A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E45"/>
    <w:rPr>
      <w:rFonts w:ascii="Trebuchet MS" w:eastAsia="Times New Roman" w:hAnsi="Trebuchet MS" w:cs="Trebuchet MS"/>
      <w:sz w:val="24"/>
      <w:szCs w:val="24"/>
      <w:lang w:val="en-US" w:eastAsia="en-US"/>
    </w:rPr>
  </w:style>
  <w:style w:type="paragraph" w:styleId="Heading3">
    <w:name w:val="heading 3"/>
    <w:basedOn w:val="Normal"/>
    <w:next w:val="Normal"/>
    <w:link w:val="Heading3Char"/>
    <w:uiPriority w:val="99"/>
    <w:qFormat/>
    <w:rsid w:val="000C3E45"/>
    <w:pPr>
      <w:keepNext/>
      <w:jc w:val="center"/>
      <w:outlineLvl w:val="2"/>
    </w:pPr>
    <w:rPr>
      <w:rFonts w:ascii="Times New Roman" w:hAnsi="Times New Roman" w:cs="Times New Roman"/>
      <w:b/>
      <w:bCs/>
      <w:lang w:val="cs-CZ"/>
    </w:rPr>
  </w:style>
  <w:style w:type="paragraph" w:styleId="Heading4">
    <w:name w:val="heading 4"/>
    <w:basedOn w:val="Normal"/>
    <w:next w:val="Normal"/>
    <w:link w:val="Heading4Char"/>
    <w:uiPriority w:val="99"/>
    <w:qFormat/>
    <w:rsid w:val="000C3E45"/>
    <w:pPr>
      <w:keepNext/>
      <w:outlineLvl w:val="3"/>
    </w:pPr>
    <w:rPr>
      <w:rFonts w:ascii="Times New Roman" w:hAnsi="Times New Roman" w:cs="Times New Roman"/>
      <w:b/>
      <w:bCs/>
      <w:sz w:val="20"/>
      <w:szCs w:val="20"/>
      <w:lang w:val="cs-CZ"/>
    </w:rPr>
  </w:style>
  <w:style w:type="paragraph" w:styleId="Heading5">
    <w:name w:val="heading 5"/>
    <w:basedOn w:val="Normal"/>
    <w:next w:val="Normal"/>
    <w:link w:val="Heading5Char"/>
    <w:uiPriority w:val="99"/>
    <w:qFormat/>
    <w:rsid w:val="000C3E45"/>
    <w:pPr>
      <w:keepNext/>
      <w:jc w:val="center"/>
      <w:outlineLvl w:val="4"/>
    </w:pPr>
    <w:rPr>
      <w:rFonts w:ascii="Times New Roman" w:hAnsi="Times New Roman" w:cs="Times New Roman"/>
      <w:b/>
      <w:bCs/>
      <w:sz w:val="20"/>
      <w:szCs w:val="20"/>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C3E45"/>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0C3E45"/>
    <w:rPr>
      <w:rFonts w:ascii="Times New Roman" w:hAnsi="Times New Roman" w:cs="Times New Roman"/>
      <w:b/>
      <w:bCs/>
      <w:sz w:val="20"/>
      <w:szCs w:val="20"/>
    </w:rPr>
  </w:style>
  <w:style w:type="character" w:customStyle="1" w:styleId="Heading5Char">
    <w:name w:val="Heading 5 Char"/>
    <w:basedOn w:val="DefaultParagraphFont"/>
    <w:link w:val="Heading5"/>
    <w:uiPriority w:val="99"/>
    <w:locked/>
    <w:rsid w:val="000C3E45"/>
    <w:rPr>
      <w:rFonts w:ascii="Times New Roman" w:hAnsi="Times New Roman" w:cs="Times New Roman"/>
      <w:b/>
      <w:bCs/>
      <w:sz w:val="20"/>
      <w:szCs w:val="20"/>
    </w:rPr>
  </w:style>
  <w:style w:type="paragraph" w:styleId="BodyTextIndent">
    <w:name w:val="Body Text Indent"/>
    <w:basedOn w:val="Normal"/>
    <w:link w:val="BodyTextIndentChar"/>
    <w:uiPriority w:val="99"/>
    <w:semiHidden/>
    <w:rsid w:val="000C3E45"/>
    <w:pPr>
      <w:spacing w:after="120"/>
      <w:ind w:firstLine="720"/>
      <w:jc w:val="both"/>
    </w:pPr>
    <w:rPr>
      <w:sz w:val="22"/>
      <w:szCs w:val="22"/>
      <w:lang w:val="cs-CZ"/>
    </w:rPr>
  </w:style>
  <w:style w:type="character" w:customStyle="1" w:styleId="BodyTextIndentChar">
    <w:name w:val="Body Text Indent Char"/>
    <w:basedOn w:val="DefaultParagraphFont"/>
    <w:link w:val="BodyTextIndent"/>
    <w:uiPriority w:val="99"/>
    <w:semiHidden/>
    <w:locked/>
    <w:rsid w:val="000C3E45"/>
    <w:rPr>
      <w:rFonts w:ascii="Trebuchet MS" w:hAnsi="Trebuchet MS" w:cs="Trebuchet MS"/>
      <w:sz w:val="24"/>
      <w:szCs w:val="24"/>
    </w:rPr>
  </w:style>
  <w:style w:type="paragraph" w:styleId="BodyText">
    <w:name w:val="Body Text"/>
    <w:basedOn w:val="Normal"/>
    <w:link w:val="BodyTextChar"/>
    <w:uiPriority w:val="99"/>
    <w:semiHidden/>
    <w:rsid w:val="000C3E45"/>
    <w:rPr>
      <w:rFonts w:ascii="Times New Roman" w:hAnsi="Times New Roman" w:cs="Times New Roman"/>
      <w:b/>
      <w:bCs/>
      <w:sz w:val="28"/>
      <w:szCs w:val="28"/>
      <w:lang w:val="cs-CZ"/>
    </w:rPr>
  </w:style>
  <w:style w:type="character" w:customStyle="1" w:styleId="BodyTextChar">
    <w:name w:val="Body Text Char"/>
    <w:basedOn w:val="DefaultParagraphFont"/>
    <w:link w:val="BodyText"/>
    <w:uiPriority w:val="99"/>
    <w:semiHidden/>
    <w:locked/>
    <w:rsid w:val="000C3E45"/>
    <w:rPr>
      <w:rFonts w:ascii="Times New Roman" w:hAnsi="Times New Roman" w:cs="Times New Roman"/>
      <w:b/>
      <w:bCs/>
      <w:sz w:val="20"/>
      <w:szCs w:val="20"/>
    </w:rPr>
  </w:style>
  <w:style w:type="character" w:styleId="Hyperlink">
    <w:name w:val="Hyperlink"/>
    <w:basedOn w:val="DefaultParagraphFont"/>
    <w:uiPriority w:val="99"/>
    <w:semiHidden/>
    <w:rsid w:val="000C3E45"/>
    <w:rPr>
      <w:color w:val="0000FF"/>
      <w:u w:val="single"/>
    </w:rPr>
  </w:style>
  <w:style w:type="paragraph" w:styleId="NormalWeb">
    <w:name w:val="Normal (Web)"/>
    <w:basedOn w:val="Normal"/>
    <w:uiPriority w:val="99"/>
    <w:semiHidden/>
    <w:rsid w:val="000C3E45"/>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semiHidden/>
    <w:rsid w:val="000C3E45"/>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uiPriority w:val="99"/>
    <w:semiHidden/>
    <w:locked/>
    <w:rsid w:val="000C3E45"/>
    <w:rPr>
      <w:rFonts w:ascii="Times New Roman" w:hAnsi="Times New Roman" w:cs="Times New Roman"/>
      <w:sz w:val="20"/>
      <w:szCs w:val="20"/>
      <w:lang w:val="en-US"/>
    </w:rPr>
  </w:style>
  <w:style w:type="paragraph" w:styleId="Footer">
    <w:name w:val="footer"/>
    <w:basedOn w:val="Normal"/>
    <w:link w:val="FooterChar"/>
    <w:uiPriority w:val="99"/>
    <w:semiHidden/>
    <w:rsid w:val="000C3E45"/>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semiHidden/>
    <w:locked/>
    <w:rsid w:val="000C3E45"/>
    <w:rPr>
      <w:rFonts w:ascii="Times New Roman" w:hAnsi="Times New Roman" w:cs="Times New Roman"/>
      <w:sz w:val="24"/>
      <w:szCs w:val="24"/>
      <w:lang w:val="en-US"/>
    </w:rPr>
  </w:style>
  <w:style w:type="paragraph" w:styleId="BodyText2">
    <w:name w:val="Body Text 2"/>
    <w:basedOn w:val="Normal"/>
    <w:link w:val="BodyText2Char"/>
    <w:uiPriority w:val="99"/>
    <w:semiHidden/>
    <w:rsid w:val="000C3E45"/>
    <w:rPr>
      <w:b/>
      <w:bCs/>
      <w:color w:val="FF0000"/>
    </w:rPr>
  </w:style>
  <w:style w:type="character" w:customStyle="1" w:styleId="BodyText2Char">
    <w:name w:val="Body Text 2 Char"/>
    <w:basedOn w:val="DefaultParagraphFont"/>
    <w:link w:val="BodyText2"/>
    <w:uiPriority w:val="99"/>
    <w:semiHidden/>
    <w:locked/>
    <w:rsid w:val="000C3E45"/>
    <w:rPr>
      <w:rFonts w:ascii="Trebuchet MS" w:hAnsi="Trebuchet MS" w:cs="Trebuchet MS"/>
      <w:b/>
      <w:bCs/>
      <w:color w:val="FF0000"/>
      <w:sz w:val="24"/>
      <w:szCs w:val="24"/>
      <w:lang w:val="en-US"/>
    </w:rPr>
  </w:style>
  <w:style w:type="paragraph" w:styleId="ListParagraph">
    <w:name w:val="List Paragraph"/>
    <w:basedOn w:val="Normal"/>
    <w:uiPriority w:val="99"/>
    <w:qFormat/>
    <w:rsid w:val="00875258"/>
    <w:pPr>
      <w:ind w:left="720"/>
    </w:pPr>
  </w:style>
  <w:style w:type="paragraph" w:styleId="HTMLPreformatted">
    <w:name w:val="HTML Preformatted"/>
    <w:basedOn w:val="Normal"/>
    <w:link w:val="HTMLPreformattedChar"/>
    <w:uiPriority w:val="99"/>
    <w:semiHidden/>
    <w:rsid w:val="00884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HTMLPreformattedChar">
    <w:name w:val="HTML Preformatted Char"/>
    <w:basedOn w:val="DefaultParagraphFont"/>
    <w:link w:val="HTMLPreformatted"/>
    <w:uiPriority w:val="99"/>
    <w:semiHidden/>
    <w:locked/>
    <w:rsid w:val="0088489E"/>
    <w:rPr>
      <w:rFonts w:ascii="Courier New" w:hAnsi="Courier New" w:cs="Courier New"/>
      <w:sz w:val="20"/>
      <w:szCs w:val="20"/>
      <w:lang w:eastAsia="cs-CZ"/>
    </w:rPr>
  </w:style>
  <w:style w:type="paragraph" w:styleId="BalloonText">
    <w:name w:val="Balloon Text"/>
    <w:basedOn w:val="Normal"/>
    <w:link w:val="BalloonTextChar"/>
    <w:uiPriority w:val="99"/>
    <w:semiHidden/>
    <w:rsid w:val="006870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D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67066695">
      <w:marLeft w:val="0"/>
      <w:marRight w:val="0"/>
      <w:marTop w:val="0"/>
      <w:marBottom w:val="0"/>
      <w:divBdr>
        <w:top w:val="none" w:sz="0" w:space="0" w:color="auto"/>
        <w:left w:val="none" w:sz="0" w:space="0" w:color="auto"/>
        <w:bottom w:val="none" w:sz="0" w:space="0" w:color="auto"/>
        <w:right w:val="none" w:sz="0" w:space="0" w:color="auto"/>
      </w:divBdr>
    </w:div>
    <w:div w:id="1067066696">
      <w:marLeft w:val="0"/>
      <w:marRight w:val="0"/>
      <w:marTop w:val="0"/>
      <w:marBottom w:val="0"/>
      <w:divBdr>
        <w:top w:val="none" w:sz="0" w:space="0" w:color="auto"/>
        <w:left w:val="none" w:sz="0" w:space="0" w:color="auto"/>
        <w:bottom w:val="none" w:sz="0" w:space="0" w:color="auto"/>
        <w:right w:val="none" w:sz="0" w:space="0" w:color="auto"/>
      </w:divBdr>
    </w:div>
    <w:div w:id="1067066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ancova@fulbright.cz" TargetMode="External"/><Relationship Id="rId3" Type="http://schemas.openxmlformats.org/officeDocument/2006/relationships/settings" Target="settings.xml"/><Relationship Id="rId7" Type="http://schemas.openxmlformats.org/officeDocument/2006/relationships/hyperlink" Target="http://exchanges.state.gov/academicexchanges/schola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ulbright@fulbrigh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1090</Words>
  <Characters>6434</Characters>
  <Application>Microsoft Office Outlook</Application>
  <DocSecurity>0</DocSecurity>
  <Lines>0</Lines>
  <Paragraphs>0</Paragraphs>
  <ScaleCrop>false</ScaleCrop>
  <Company>PF 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24</dc:title>
  <dc:subject/>
  <dc:creator>Andrea Semancova</dc:creator>
  <cp:keywords/>
  <dc:description/>
  <cp:lastModifiedBy>spanihek</cp:lastModifiedBy>
  <cp:revision>2</cp:revision>
  <dcterms:created xsi:type="dcterms:W3CDTF">2011-08-29T07:05:00Z</dcterms:created>
  <dcterms:modified xsi:type="dcterms:W3CDTF">2011-08-29T07:05:00Z</dcterms:modified>
</cp:coreProperties>
</file>